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35E17" w:rsidP="00C35E17" w:rsidRDefault="00C35E17" w14:paraId="0D321E98" w14:textId="11B2A8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cstheme="minorHAnsi"/>
          <w:b/>
          <w:color w:val="767171" w:themeColor="background2" w:themeShade="80"/>
          <w:sz w:val="48"/>
          <w:szCs w:val="48"/>
        </w:rPr>
      </w:pPr>
      <w:r>
        <w:rPr>
          <w:rFonts w:cstheme="minorHAnsi"/>
          <w:b/>
          <w:color w:val="767171" w:themeColor="background2" w:themeShade="80"/>
          <w:sz w:val="48"/>
          <w:szCs w:val="48"/>
        </w:rPr>
        <w:t>Customer Onboarding Checklist</w:t>
      </w:r>
    </w:p>
    <w:p w:rsidRPr="00F67227" w:rsidR="00C01B0D" w:rsidP="00C01B0D" w:rsidRDefault="00307505" w14:paraId="24F049EC" w14:textId="7777777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 w14:anchorId="730BC0CC">
          <v:rect id="_x0000_i1025" style="width:468pt;height:.05pt" o:hr="t" o:hrstd="t" o:hralign="center" fillcolor="#a0a0a0" stroked="f"/>
        </w:pict>
      </w:r>
    </w:p>
    <w:p w:rsidR="00C01B0D" w:rsidP="00C01B0D" w:rsidRDefault="00C01B0D" w14:paraId="3150A74C" w14:textId="161097D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b/>
          <w:sz w:val="24"/>
          <w:szCs w:val="24"/>
        </w:rPr>
      </w:pPr>
      <w:r w:rsidRPr="00F67227">
        <w:rPr>
          <w:rFonts w:cstheme="minorHAnsi"/>
          <w:b/>
          <w:sz w:val="24"/>
          <w:szCs w:val="24"/>
        </w:rPr>
        <w:tab/>
      </w:r>
      <w:r w:rsidRPr="00F67227">
        <w:rPr>
          <w:rFonts w:cstheme="minorHAnsi"/>
          <w:b/>
          <w:sz w:val="24"/>
          <w:szCs w:val="24"/>
        </w:rPr>
        <w:t xml:space="preserve">  </w:t>
      </w:r>
    </w:p>
    <w:p w:rsidRPr="00F67227" w:rsidR="00D34BFC" w:rsidP="00C01B0D" w:rsidRDefault="00D34BFC" w14:paraId="159E7EFC" w14:textId="7777777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:rsidRPr="00F67227" w:rsidR="00C01B0D" w:rsidP="00C01B0D" w:rsidRDefault="00C01B0D" w14:paraId="7E2EC9CD" w14:textId="77777777">
      <w:pPr>
        <w:rPr>
          <w:rFonts w:cstheme="minorHAnsi"/>
          <w:b/>
          <w:bCs/>
          <w:i/>
          <w:iCs/>
          <w:color w:val="0099CC"/>
          <w:sz w:val="32"/>
          <w:szCs w:val="32"/>
        </w:rPr>
      </w:pPr>
      <w:r w:rsidRPr="00F67227">
        <w:rPr>
          <w:rFonts w:cstheme="minorHAnsi"/>
          <w:b/>
          <w:bCs/>
          <w:i/>
          <w:iCs/>
          <w:color w:val="0099CC"/>
          <w:sz w:val="32"/>
          <w:szCs w:val="32"/>
        </w:rPr>
        <w:t>Welcome to improveit 360!</w:t>
      </w:r>
    </w:p>
    <w:p w:rsidR="00C01B0D" w:rsidP="498231F8" w:rsidRDefault="5FC7010D" w14:paraId="6400AA57" w14:textId="7C41BE09">
      <w:pPr>
        <w:rPr>
          <w:color w:val="767171" w:themeColor="background2" w:themeShade="80"/>
          <w:sz w:val="28"/>
          <w:szCs w:val="28"/>
        </w:rPr>
      </w:pPr>
      <w:r w:rsidRPr="498231F8">
        <w:rPr>
          <w:color w:val="767171" w:themeColor="background2" w:themeShade="80"/>
          <w:sz w:val="28"/>
          <w:szCs w:val="28"/>
        </w:rPr>
        <w:t>We are happy to have you</w:t>
      </w:r>
      <w:r w:rsidRPr="498231F8" w:rsidR="42E1D7AB">
        <w:rPr>
          <w:color w:val="767171" w:themeColor="background2" w:themeShade="80"/>
          <w:sz w:val="28"/>
          <w:szCs w:val="28"/>
        </w:rPr>
        <w:t>! Included in this document is a basic list of onboarding task</w:t>
      </w:r>
      <w:r w:rsidRPr="498231F8" w:rsidR="344C3F9A">
        <w:rPr>
          <w:color w:val="767171" w:themeColor="background2" w:themeShade="80"/>
          <w:sz w:val="28"/>
          <w:szCs w:val="28"/>
        </w:rPr>
        <w:t>s</w:t>
      </w:r>
      <w:r w:rsidRPr="498231F8" w:rsidR="42E1D7AB">
        <w:rPr>
          <w:color w:val="767171" w:themeColor="background2" w:themeShade="80"/>
          <w:sz w:val="28"/>
          <w:szCs w:val="28"/>
        </w:rPr>
        <w:t xml:space="preserve"> each new customer will be completing in preparation for Go-Live.  </w:t>
      </w:r>
      <w:r w:rsidRPr="498231F8" w:rsidR="17D6FF3A">
        <w:rPr>
          <w:color w:val="767171" w:themeColor="background2" w:themeShade="80"/>
          <w:sz w:val="28"/>
          <w:szCs w:val="28"/>
        </w:rPr>
        <w:t xml:space="preserve"> </w:t>
      </w:r>
      <w:r w:rsidRPr="498231F8" w:rsidR="344C3F9A">
        <w:rPr>
          <w:color w:val="767171" w:themeColor="background2" w:themeShade="80"/>
          <w:sz w:val="28"/>
          <w:szCs w:val="28"/>
        </w:rPr>
        <w:t xml:space="preserve">This is simply one of </w:t>
      </w:r>
      <w:r w:rsidRPr="498231F8" w:rsidR="0326FDBC">
        <w:rPr>
          <w:color w:val="767171" w:themeColor="background2" w:themeShade="80"/>
          <w:sz w:val="28"/>
          <w:szCs w:val="28"/>
        </w:rPr>
        <w:t>the</w:t>
      </w:r>
      <w:r w:rsidRPr="498231F8" w:rsidR="344C3F9A">
        <w:rPr>
          <w:color w:val="767171" w:themeColor="background2" w:themeShade="80"/>
          <w:sz w:val="28"/>
          <w:szCs w:val="28"/>
        </w:rPr>
        <w:t xml:space="preserve"> tools at your disposal to </w:t>
      </w:r>
      <w:r w:rsidRPr="498231F8" w:rsidR="7E0CF84B">
        <w:rPr>
          <w:color w:val="767171" w:themeColor="background2" w:themeShade="80"/>
          <w:sz w:val="28"/>
          <w:szCs w:val="28"/>
        </w:rPr>
        <w:t xml:space="preserve">guide a great onboarding experience.  The checklist </w:t>
      </w:r>
      <w:r w:rsidRPr="498231F8" w:rsidR="5AF7FA3A">
        <w:rPr>
          <w:color w:val="767171" w:themeColor="background2" w:themeShade="80"/>
          <w:sz w:val="28"/>
          <w:szCs w:val="28"/>
        </w:rPr>
        <w:t xml:space="preserve">aligns to the </w:t>
      </w:r>
      <w:r w:rsidRPr="498231F8" w:rsidR="34E55E05">
        <w:rPr>
          <w:color w:val="767171" w:themeColor="background2" w:themeShade="80"/>
          <w:sz w:val="28"/>
          <w:szCs w:val="28"/>
        </w:rPr>
        <w:t>In-App Guidance right within your new system,</w:t>
      </w:r>
      <w:r w:rsidRPr="498231F8" w:rsidR="0C66962F">
        <w:rPr>
          <w:color w:val="767171" w:themeColor="background2" w:themeShade="80"/>
          <w:sz w:val="28"/>
          <w:szCs w:val="28"/>
        </w:rPr>
        <w:t xml:space="preserve"> as well as the onboarding sessions you</w:t>
      </w:r>
      <w:r w:rsidRPr="498231F8" w:rsidR="5723B71F">
        <w:rPr>
          <w:color w:val="767171" w:themeColor="background2" w:themeShade="80"/>
          <w:sz w:val="28"/>
          <w:szCs w:val="28"/>
        </w:rPr>
        <w:t xml:space="preserve"> will </w:t>
      </w:r>
      <w:r w:rsidRPr="498231F8" w:rsidR="36649EC4">
        <w:rPr>
          <w:color w:val="767171" w:themeColor="background2" w:themeShade="80"/>
          <w:sz w:val="28"/>
          <w:szCs w:val="28"/>
        </w:rPr>
        <w:t>s</w:t>
      </w:r>
      <w:r w:rsidRPr="498231F8" w:rsidR="781460EC">
        <w:rPr>
          <w:color w:val="767171" w:themeColor="background2" w:themeShade="80"/>
          <w:sz w:val="28"/>
          <w:szCs w:val="28"/>
        </w:rPr>
        <w:t xml:space="preserve">tart </w:t>
      </w:r>
      <w:r w:rsidRPr="498231F8" w:rsidR="5723B71F">
        <w:rPr>
          <w:color w:val="767171" w:themeColor="background2" w:themeShade="80"/>
          <w:sz w:val="28"/>
          <w:szCs w:val="28"/>
        </w:rPr>
        <w:t>schedul</w:t>
      </w:r>
      <w:r w:rsidRPr="498231F8" w:rsidR="781460EC">
        <w:rPr>
          <w:color w:val="767171" w:themeColor="background2" w:themeShade="80"/>
          <w:sz w:val="28"/>
          <w:szCs w:val="28"/>
        </w:rPr>
        <w:t>ing</w:t>
      </w:r>
      <w:r w:rsidRPr="498231F8" w:rsidR="5723B71F">
        <w:rPr>
          <w:color w:val="767171" w:themeColor="background2" w:themeShade="80"/>
          <w:sz w:val="28"/>
          <w:szCs w:val="28"/>
        </w:rPr>
        <w:t xml:space="preserve"> with your Solution Consultant.</w:t>
      </w:r>
    </w:p>
    <w:p w:rsidR="00E659FC" w:rsidP="00C01B0D" w:rsidRDefault="00E659FC" w14:paraId="59E3711A" w14:textId="77777777">
      <w:pPr>
        <w:rPr>
          <w:rFonts w:cstheme="minorHAnsi"/>
          <w:b/>
          <w:bCs/>
          <w:color w:val="3B3838" w:themeColor="background2" w:themeShade="40"/>
          <w:sz w:val="32"/>
          <w:szCs w:val="32"/>
        </w:rPr>
      </w:pPr>
    </w:p>
    <w:p w:rsidR="00C01B0D" w:rsidP="00C01B0D" w:rsidRDefault="00E659FC" w14:paraId="28915ACA" w14:textId="3E338789">
      <w:pPr>
        <w:rPr>
          <w:rFonts w:cstheme="minorHAnsi"/>
          <w:b/>
          <w:bCs/>
          <w:color w:val="3B3838" w:themeColor="background2" w:themeShade="40"/>
          <w:sz w:val="32"/>
          <w:szCs w:val="32"/>
        </w:rPr>
      </w:pPr>
      <w:r>
        <w:rPr>
          <w:rFonts w:cstheme="minorHAnsi"/>
          <w:b/>
          <w:bCs/>
          <w:color w:val="3B3838" w:themeColor="background2" w:themeShade="40"/>
          <w:sz w:val="32"/>
          <w:szCs w:val="32"/>
        </w:rPr>
        <w:t>Training and Onboarding Process</w:t>
      </w:r>
    </w:p>
    <w:p w:rsidR="00E659FC" w:rsidP="498231F8" w:rsidRDefault="6054FD53" w14:paraId="4D337A14" w14:textId="3D9DFF15">
      <w:pPr>
        <w:rPr>
          <w:color w:val="767171" w:themeColor="background2" w:themeShade="80"/>
          <w:sz w:val="28"/>
          <w:szCs w:val="28"/>
        </w:rPr>
      </w:pPr>
      <w:r w:rsidRPr="498231F8">
        <w:rPr>
          <w:color w:val="767171" w:themeColor="background2" w:themeShade="80"/>
          <w:sz w:val="28"/>
          <w:szCs w:val="28"/>
        </w:rPr>
        <w:t>To make the set-up and configuration of your new improveit 360 platform easy, and training a breeze, adherence to our defined</w:t>
      </w:r>
      <w:r w:rsidRPr="498231F8" w:rsidR="7B72C03E">
        <w:rPr>
          <w:color w:val="767171" w:themeColor="background2" w:themeShade="80"/>
          <w:sz w:val="28"/>
          <w:szCs w:val="28"/>
        </w:rPr>
        <w:t xml:space="preserve"> </w:t>
      </w:r>
      <w:r w:rsidRPr="498231F8">
        <w:rPr>
          <w:color w:val="767171" w:themeColor="background2" w:themeShade="80"/>
          <w:sz w:val="28"/>
          <w:szCs w:val="28"/>
        </w:rPr>
        <w:t>onboarding process is strongly recommended. Our process is designed to expose you to your new application in small bit-sized chunks.</w:t>
      </w:r>
      <w:r w:rsidRPr="498231F8" w:rsidR="6ECD306C">
        <w:rPr>
          <w:color w:val="767171" w:themeColor="background2" w:themeShade="80"/>
          <w:sz w:val="28"/>
          <w:szCs w:val="28"/>
        </w:rPr>
        <w:t xml:space="preserve"> </w:t>
      </w:r>
      <w:r w:rsidRPr="498231F8" w:rsidR="59721E81">
        <w:rPr>
          <w:color w:val="767171" w:themeColor="background2" w:themeShade="80"/>
          <w:sz w:val="28"/>
          <w:szCs w:val="28"/>
        </w:rPr>
        <w:t xml:space="preserve">Phase 1 of your onboarding includes 6-8 collaborative sessions to train you on the managed package and complete basic </w:t>
      </w:r>
      <w:r w:rsidRPr="498231F8" w:rsidR="450D8BC0">
        <w:rPr>
          <w:color w:val="767171" w:themeColor="background2" w:themeShade="80"/>
          <w:sz w:val="28"/>
          <w:szCs w:val="28"/>
        </w:rPr>
        <w:t>s</w:t>
      </w:r>
      <w:r w:rsidR="00E152F0">
        <w:rPr>
          <w:color w:val="767171" w:themeColor="background2" w:themeShade="80"/>
          <w:sz w:val="28"/>
          <w:szCs w:val="28"/>
        </w:rPr>
        <w:t xml:space="preserve">etup </w:t>
      </w:r>
      <w:r w:rsidRPr="4EB7BD7B" w:rsidR="450D8BC0">
        <w:rPr>
          <w:color w:val="767171" w:themeColor="background2" w:themeShade="80"/>
          <w:sz w:val="28"/>
          <w:szCs w:val="28"/>
        </w:rPr>
        <w:t>items</w:t>
      </w:r>
      <w:r w:rsidR="00E152F0">
        <w:rPr>
          <w:color w:val="767171" w:themeColor="background2" w:themeShade="80"/>
          <w:sz w:val="28"/>
          <w:szCs w:val="28"/>
        </w:rPr>
        <w:t xml:space="preserve">. </w:t>
      </w:r>
    </w:p>
    <w:p w:rsidR="00E659FC" w:rsidP="498231F8" w:rsidRDefault="5A729911" w14:paraId="3553C131" w14:textId="3271E3A7">
      <w:pPr>
        <w:rPr>
          <w:color w:val="767171" w:themeColor="background2" w:themeShade="80"/>
          <w:sz w:val="28"/>
          <w:szCs w:val="28"/>
        </w:rPr>
      </w:pPr>
      <w:r w:rsidRPr="498231F8">
        <w:rPr>
          <w:color w:val="767171" w:themeColor="background2" w:themeShade="80"/>
          <w:sz w:val="28"/>
          <w:szCs w:val="28"/>
        </w:rPr>
        <w:t xml:space="preserve"> </w:t>
      </w:r>
    </w:p>
    <w:p w:rsidR="00E54754" w:rsidP="006B7933" w:rsidRDefault="00452B19" w14:paraId="47732813" w14:textId="6299E641">
      <w:pPr>
        <w:jc w:val="center"/>
        <w:rPr>
          <w:rFonts w:cstheme="minorHAnsi"/>
          <w:color w:val="767171" w:themeColor="background2" w:themeShade="80"/>
          <w:sz w:val="28"/>
          <w:szCs w:val="28"/>
        </w:rPr>
      </w:pPr>
      <w:r>
        <w:rPr>
          <w:rFonts w:cstheme="minorHAnsi"/>
          <w:noProof/>
          <w:color w:val="767171" w:themeColor="background2" w:themeShade="80"/>
          <w:sz w:val="28"/>
          <w:szCs w:val="28"/>
        </w:rPr>
        <w:drawing>
          <wp:inline distT="0" distB="0" distL="0" distR="0" wp14:anchorId="0F4FEA88" wp14:editId="2140C05A">
            <wp:extent cx="7450946" cy="2952750"/>
            <wp:effectExtent l="0" t="0" r="0" b="0"/>
            <wp:docPr id="1469664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306" cy="29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B19" w:rsidP="002834D0" w:rsidRDefault="00772FD6" w14:paraId="7F7D787D" w14:textId="725603B2">
      <w:pPr>
        <w:jc w:val="center"/>
        <w:rPr>
          <w:rFonts w:cstheme="minorHAnsi"/>
          <w:color w:val="767171" w:themeColor="background2" w:themeShade="80"/>
          <w:sz w:val="28"/>
          <w:szCs w:val="28"/>
        </w:rPr>
      </w:pPr>
      <w:r w:rsidRPr="00772FD6">
        <w:rPr>
          <w:rFonts w:cstheme="minorHAnsi"/>
          <w:noProof/>
          <w:color w:val="767171" w:themeColor="background2" w:themeShade="80"/>
          <w:sz w:val="28"/>
          <w:szCs w:val="28"/>
        </w:rPr>
        <w:drawing>
          <wp:inline distT="0" distB="0" distL="0" distR="0" wp14:anchorId="68D8A9B7" wp14:editId="769CC9EA">
            <wp:extent cx="8229600" cy="2842895"/>
            <wp:effectExtent l="0" t="0" r="0" b="0"/>
            <wp:docPr id="2073121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2104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D089B" w:rsidR="009D089B" w:rsidP="002834D0" w:rsidRDefault="005721BC" w14:paraId="477B67AF" w14:textId="60AEE66F">
      <w:pPr>
        <w:jc w:val="center"/>
        <w:rPr>
          <w:rFonts w:cstheme="minorHAnsi"/>
          <w:color w:val="767171" w:themeColor="background2" w:themeShade="80"/>
          <w:sz w:val="28"/>
          <w:szCs w:val="28"/>
        </w:rPr>
      </w:pPr>
      <w:r w:rsidRPr="005721BC">
        <w:rPr>
          <w:rFonts w:cstheme="minorHAnsi"/>
          <w:noProof/>
          <w:color w:val="767171" w:themeColor="background2" w:themeShade="80"/>
          <w:sz w:val="28"/>
          <w:szCs w:val="28"/>
        </w:rPr>
        <w:drawing>
          <wp:inline distT="0" distB="0" distL="0" distR="0" wp14:anchorId="30CB0A50" wp14:editId="106F84A7">
            <wp:extent cx="6382535" cy="2514600"/>
            <wp:effectExtent l="0" t="0" r="0" b="0"/>
            <wp:docPr id="969228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2822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11388" cy="252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023" w:rsidP="00020023" w:rsidRDefault="00020023" w14:paraId="0A8BE0B7" w14:textId="48862769">
      <w:pPr>
        <w:rPr>
          <w:rFonts w:cstheme="minorHAnsi"/>
          <w:b/>
          <w:bCs/>
          <w:color w:val="3B3838" w:themeColor="background2" w:themeShade="40"/>
          <w:sz w:val="32"/>
          <w:szCs w:val="32"/>
        </w:rPr>
      </w:pPr>
      <w:r>
        <w:rPr>
          <w:rFonts w:cstheme="minorHAnsi"/>
          <w:b/>
          <w:bCs/>
          <w:color w:val="3B3838" w:themeColor="background2" w:themeShade="40"/>
          <w:sz w:val="32"/>
          <w:szCs w:val="32"/>
        </w:rPr>
        <w:t>Your Onboarding Checklist</w:t>
      </w:r>
    </w:p>
    <w:tbl>
      <w:tblPr>
        <w:tblStyle w:val="GridTable4-Accent2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2700"/>
        <w:gridCol w:w="2790"/>
        <w:gridCol w:w="2430"/>
        <w:gridCol w:w="1170"/>
        <w:gridCol w:w="1165"/>
      </w:tblGrid>
      <w:tr w:rsidRPr="00053A2A" w:rsidR="006342FA" w:rsidTr="00187017" w14:paraId="79C6076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053A2A" w:rsidP="008164F2" w:rsidRDefault="00053A2A" w14:paraId="0C497ED2" w14:textId="77777777">
            <w:pPr>
              <w:spacing w:line="240" w:lineRule="auto"/>
              <w:jc w:val="center"/>
            </w:pPr>
            <w:r w:rsidRPr="00053A2A">
              <w:t>Steps to Success! - Action Items</w:t>
            </w:r>
          </w:p>
        </w:tc>
        <w:tc>
          <w:tcPr>
            <w:tcW w:w="2700" w:type="dxa"/>
            <w:hideMark/>
          </w:tcPr>
          <w:p w:rsidRPr="00053A2A" w:rsidR="00053A2A" w:rsidP="008164F2" w:rsidRDefault="00053A2A" w14:paraId="7A92FA27" w14:textId="7777777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53A2A">
              <w:t>Additional Details</w:t>
            </w:r>
          </w:p>
        </w:tc>
        <w:tc>
          <w:tcPr>
            <w:tcW w:w="2790" w:type="dxa"/>
            <w:hideMark/>
          </w:tcPr>
          <w:p w:rsidRPr="00053A2A" w:rsidR="00053A2A" w:rsidP="008164F2" w:rsidRDefault="00053A2A" w14:paraId="7393AF63" w14:textId="6E67CC1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hideMark/>
          </w:tcPr>
          <w:p w:rsidRPr="00053A2A" w:rsidR="00053A2A" w:rsidP="008164F2" w:rsidRDefault="00053A2A" w14:paraId="03BC67AC" w14:textId="7777777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53A2A">
              <w:t>Quick Reference Documentation</w:t>
            </w:r>
          </w:p>
        </w:tc>
        <w:tc>
          <w:tcPr>
            <w:tcW w:w="1170" w:type="dxa"/>
            <w:hideMark/>
          </w:tcPr>
          <w:p w:rsidRPr="00187017" w:rsidR="00053A2A" w:rsidP="008164F2" w:rsidRDefault="00053A2A" w14:paraId="6DE1EAF4" w14:textId="6030B62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7017">
              <w:rPr>
                <w:sz w:val="18"/>
                <w:szCs w:val="18"/>
              </w:rPr>
              <w:t xml:space="preserve">Need for i360 to </w:t>
            </w:r>
            <w:r w:rsidRPr="00187017" w:rsidR="008164F2">
              <w:rPr>
                <w:sz w:val="18"/>
                <w:szCs w:val="18"/>
              </w:rPr>
              <w:t>help</w:t>
            </w:r>
            <w:r w:rsidRPr="00187017" w:rsidR="00A8215D">
              <w:rPr>
                <w:b w:val="0"/>
                <w:bCs w:val="0"/>
                <w:sz w:val="18"/>
                <w:szCs w:val="18"/>
              </w:rPr>
              <w:t>?</w:t>
            </w:r>
          </w:p>
        </w:tc>
        <w:tc>
          <w:tcPr>
            <w:tcW w:w="1165" w:type="dxa"/>
            <w:hideMark/>
          </w:tcPr>
          <w:p w:rsidRPr="00053A2A" w:rsidR="00053A2A" w:rsidP="00A8215D" w:rsidRDefault="00053A2A" w14:paraId="0EFF78B2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53A2A">
              <w:t>Date completed</w:t>
            </w:r>
          </w:p>
        </w:tc>
      </w:tr>
      <w:tr w:rsidRPr="00053A2A" w:rsidR="00053A2A" w:rsidTr="1933C951" w14:paraId="516F56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6"/>
            <w:hideMark/>
          </w:tcPr>
          <w:p w:rsidRPr="00053A2A" w:rsidR="00053A2A" w:rsidP="00053A2A" w:rsidRDefault="00053A2A" w14:paraId="3D17B45E" w14:textId="77777777">
            <w:r w:rsidRPr="00053A2A">
              <w:t>TRACK YOUR PROGRESS. ENTER THE DATE COMPLETED AS YOU FINISH EACH THEM</w:t>
            </w:r>
          </w:p>
        </w:tc>
      </w:tr>
      <w:tr w:rsidRPr="00053A2A" w:rsidR="00A8215D" w:rsidTr="1933C951" w14:paraId="22A9653C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053A2A" w:rsidRDefault="00053A2A" w14:paraId="3768DD69" w14:textId="77777777">
            <w:r w:rsidRPr="00053A2A">
              <w:t xml:space="preserve">Login &amp; Bookmark the Login Page. Save your Login Credentials someplace safe and easy to access. </w:t>
            </w:r>
          </w:p>
        </w:tc>
        <w:tc>
          <w:tcPr>
            <w:tcW w:w="2700" w:type="dxa"/>
            <w:hideMark/>
          </w:tcPr>
          <w:p w:rsidR="00053A2A" w:rsidRDefault="00053A2A" w14:paraId="38360F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improveit 360 does not recommend using a Microsoft web bro</w:t>
            </w:r>
            <w:r w:rsidRPr="008A216A" w:rsidR="00A8215D">
              <w:rPr>
                <w:sz w:val="16"/>
                <w:szCs w:val="16"/>
              </w:rPr>
              <w:t>ws</w:t>
            </w:r>
            <w:r w:rsidRPr="008A216A">
              <w:rPr>
                <w:sz w:val="16"/>
                <w:szCs w:val="16"/>
              </w:rPr>
              <w:t>er</w:t>
            </w:r>
            <w:r w:rsidR="0018493E">
              <w:rPr>
                <w:sz w:val="16"/>
                <w:szCs w:val="16"/>
              </w:rPr>
              <w:t>. The best login page is always:</w:t>
            </w:r>
          </w:p>
          <w:p w:rsidRPr="008A216A" w:rsidR="0018493E" w:rsidRDefault="00DE7FFA" w14:paraId="4D02D325" w14:textId="3C27C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w:history="1" r:id="rId13">
              <w:r w:rsidRPr="00544147">
                <w:rPr>
                  <w:rStyle w:val="Hyperlink"/>
                  <w:sz w:val="16"/>
                  <w:szCs w:val="16"/>
                </w:rPr>
                <w:t>https://login.salesforce.com/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hideMark/>
          </w:tcPr>
          <w:p w:rsidRPr="00492F42" w:rsidR="00053A2A" w:rsidRDefault="00053A2A" w14:paraId="006B0FA8" w14:textId="0CE6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053A2A" w:rsidRDefault="000C587E" w14:paraId="26445203" w14:textId="51A70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14">
              <w:r>
                <w:rPr>
                  <w:rStyle w:val="Hyperlink"/>
                </w:rPr>
                <w:t xml:space="preserve">Login and Bookmark the Login Page </w:t>
              </w:r>
            </w:hyperlink>
          </w:p>
        </w:tc>
        <w:tc>
          <w:tcPr>
            <w:tcW w:w="1170" w:type="dxa"/>
            <w:hideMark/>
          </w:tcPr>
          <w:p w:rsidRPr="00053A2A" w:rsidR="00053A2A" w:rsidP="00A8215D" w:rsidRDefault="00053A2A" w14:paraId="260AF67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tc>
          <w:tcPr>
            <w:tcW w:w="1165" w:type="dxa"/>
            <w:hideMark/>
          </w:tcPr>
          <w:p w:rsidRPr="00053A2A" w:rsidR="00053A2A" w:rsidP="00053A2A" w:rsidRDefault="00053A2A" w14:paraId="0D9EDDA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Do it TODAY!</w:t>
            </w:r>
          </w:p>
        </w:tc>
      </w:tr>
      <w:tr w:rsidRPr="00053A2A" w:rsidR="006342FA" w:rsidTr="1933C951" w14:paraId="757E5B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053A2A" w:rsidRDefault="0055026C" w14:paraId="579D74AB" w14:textId="2E7F1573">
            <w:r>
              <w:t xml:space="preserve">Access improveit 360 App and complete </w:t>
            </w:r>
            <w:r w:rsidR="00FC19A1">
              <w:t xml:space="preserve">the </w:t>
            </w:r>
            <w:r>
              <w:t xml:space="preserve">Home page Walk-thru </w:t>
            </w:r>
          </w:p>
        </w:tc>
        <w:tc>
          <w:tcPr>
            <w:tcW w:w="2700" w:type="dxa"/>
            <w:hideMark/>
          </w:tcPr>
          <w:p w:rsidRPr="008A216A" w:rsidR="00053A2A" w:rsidRDefault="00053A2A" w14:paraId="4E91995A" w14:textId="37EEB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 xml:space="preserve">Be ready to help other Users Login and </w:t>
            </w:r>
            <w:r w:rsidRPr="008A216A" w:rsidR="00A242C4">
              <w:rPr>
                <w:sz w:val="16"/>
                <w:szCs w:val="16"/>
              </w:rPr>
              <w:t xml:space="preserve">navigate to the App for their first time! </w:t>
            </w:r>
          </w:p>
        </w:tc>
        <w:tc>
          <w:tcPr>
            <w:tcW w:w="2790" w:type="dxa"/>
            <w:hideMark/>
          </w:tcPr>
          <w:p w:rsidRPr="00492F42" w:rsidR="00053A2A" w:rsidRDefault="00F23C4F" w14:paraId="42B4EFF5" w14:textId="3ECFA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u w:val="single"/>
              </w:rPr>
            </w:pPr>
            <w:r w:rsidRPr="00492F42">
              <w:rPr>
                <w:sz w:val="18"/>
                <w:szCs w:val="18"/>
              </w:rPr>
              <w:t xml:space="preserve">Our in-app Home page Walk-thru will guide you through </w:t>
            </w:r>
            <w:r w:rsidR="00103E78">
              <w:rPr>
                <w:sz w:val="18"/>
                <w:szCs w:val="18"/>
              </w:rPr>
              <w:t xml:space="preserve">the </w:t>
            </w:r>
            <w:r w:rsidRPr="00492F42">
              <w:rPr>
                <w:sz w:val="18"/>
                <w:szCs w:val="18"/>
              </w:rPr>
              <w:t xml:space="preserve">basic system navigation.  </w:t>
            </w:r>
          </w:p>
        </w:tc>
        <w:tc>
          <w:tcPr>
            <w:tcW w:w="2430" w:type="dxa"/>
            <w:hideMark/>
          </w:tcPr>
          <w:p w:rsidRPr="00EF123E" w:rsidR="00053A2A" w:rsidRDefault="000A1EC5" w14:paraId="326650D0" w14:textId="0DA20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15">
              <w:r>
                <w:rPr>
                  <w:rStyle w:val="Hyperlink"/>
                </w:rPr>
                <w:t xml:space="preserve">Account Page Video Walk thru </w:t>
              </w:r>
            </w:hyperlink>
          </w:p>
        </w:tc>
        <w:tc>
          <w:tcPr>
            <w:tcW w:w="1170" w:type="dxa"/>
            <w:hideMark/>
          </w:tcPr>
          <w:p w:rsidRPr="00053A2A" w:rsidR="00053A2A" w:rsidP="00A8215D" w:rsidRDefault="00053A2A" w14:paraId="1A3707FE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sdt>
          <w:sdtPr>
            <w:rPr>
              <w:b/>
              <w:bCs/>
            </w:rPr>
            <w:id w:val="233749470"/>
            <w:lock w:val="sdtLocked"/>
            <w:placeholder>
              <w:docPart w:val="48763685B1E440708E9CC6A104DF676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AC10BB" w:rsidP="00AC10BB" w:rsidRDefault="00983588" w14:paraId="4C3A593D" w14:textId="114ABE2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Enter </w:t>
                </w:r>
                <w:r w:rsidR="003B7DAF">
                  <w:rPr>
                    <w:b/>
                    <w:bCs/>
                  </w:rPr>
                  <w:t>Date Completed</w:t>
                </w:r>
              </w:p>
            </w:tc>
          </w:sdtContent>
        </w:sdt>
      </w:tr>
      <w:tr w:rsidRPr="00053A2A" w:rsidR="00772A0D" w14:paraId="119B40B5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772A0D" w:rsidRDefault="00772A0D" w14:paraId="47886180" w14:textId="113B9BBC">
            <w:r w:rsidRPr="00053A2A">
              <w:t xml:space="preserve">Review </w:t>
            </w:r>
            <w:r>
              <w:t>Quick Lead tool</w:t>
            </w:r>
            <w:r w:rsidR="00945218">
              <w:t>,</w:t>
            </w:r>
            <w:r>
              <w:t xml:space="preserve"> the Glossary of Terms</w:t>
            </w:r>
            <w:r w:rsidR="00594666">
              <w:t xml:space="preserve"> </w:t>
            </w:r>
            <w:r w:rsidR="00945218">
              <w:t xml:space="preserve">and Object diagram </w:t>
            </w:r>
            <w:r w:rsidR="00594666">
              <w:t>but don’t create</w:t>
            </w:r>
            <w:r w:rsidR="00985393">
              <w:t xml:space="preserve"> </w:t>
            </w:r>
            <w:r w:rsidR="00594666">
              <w:t>new Lead</w:t>
            </w:r>
            <w:r w:rsidR="00985393">
              <w:t>s</w:t>
            </w:r>
            <w:r w:rsidR="00594666">
              <w:t xml:space="preserve"> just yet! </w:t>
            </w:r>
          </w:p>
        </w:tc>
        <w:tc>
          <w:tcPr>
            <w:tcW w:w="2700" w:type="dxa"/>
            <w:hideMark/>
          </w:tcPr>
          <w:p w:rsidRPr="008A216A" w:rsidR="00772A0D" w:rsidRDefault="00772A0D" w14:paraId="56113381" w14:textId="31BD0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Review the required fields when creating a new Contact, Account and Sales Opportunity for a foundational knowledge of the platform. </w:t>
            </w:r>
          </w:p>
        </w:tc>
        <w:tc>
          <w:tcPr>
            <w:tcW w:w="2790" w:type="dxa"/>
            <w:hideMark/>
          </w:tcPr>
          <w:p w:rsidR="00772A0D" w:rsidRDefault="00772A0D" w14:paraId="7E9A944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w:history="1" r:id="rId16">
              <w:r>
                <w:rPr>
                  <w:rStyle w:val="Hyperlink"/>
                </w:rPr>
                <w:t xml:space="preserve">Glossary of Terms by Object </w:t>
              </w:r>
            </w:hyperlink>
          </w:p>
          <w:p w:rsidRPr="00647078" w:rsidR="00683A08" w:rsidRDefault="00647078" w14:paraId="04BDE3EB" w14:textId="1A62A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a</w:t>
            </w:r>
            <w:r w:rsidRPr="00647078">
              <w:rPr>
                <w:rStyle w:val="Hyperlink"/>
                <w:color w:val="auto"/>
                <w:u w:val="none"/>
              </w:rPr>
              <w:t>nd</w:t>
            </w:r>
          </w:p>
          <w:p w:rsidR="00647078" w:rsidRDefault="00647078" w14:paraId="61AC6A20" w14:textId="7E766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w:history="1" r:id="rId17">
              <w:r w:rsidRPr="00A77249">
                <w:rPr>
                  <w:rStyle w:val="Hyperlink"/>
                </w:rPr>
                <w:t>Object Relationship Diagram</w:t>
              </w:r>
            </w:hyperlink>
            <w:r>
              <w:rPr>
                <w:rStyle w:val="Hyperlink"/>
              </w:rPr>
              <w:t xml:space="preserve"> </w:t>
            </w:r>
          </w:p>
          <w:p w:rsidRPr="00EF123E" w:rsidR="00683A08" w:rsidRDefault="00683A08" w14:paraId="6CF1CB0E" w14:textId="415D7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772A0D" w:rsidRDefault="00772A0D" w14:paraId="1307C73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w:history="1" r:id="rId18">
              <w:r>
                <w:rPr>
                  <w:rStyle w:val="Hyperlink"/>
                </w:rPr>
                <w:t xml:space="preserve">Lead Entry </w:t>
              </w:r>
            </w:hyperlink>
          </w:p>
        </w:tc>
        <w:tc>
          <w:tcPr>
            <w:tcW w:w="1170" w:type="dxa"/>
            <w:hideMark/>
          </w:tcPr>
          <w:p w:rsidRPr="00EF123E" w:rsidR="00772A0D" w:rsidRDefault="0092147C" w14:paraId="2C71FE1E" w14:textId="6EA17C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053A2A">
              <w:rPr>
                <w:b/>
                <w:bCs/>
              </w:rPr>
              <w:t>NA</w:t>
            </w:r>
          </w:p>
        </w:tc>
        <w:tc>
          <w:tcPr>
            <w:tcW w:w="1165" w:type="dxa"/>
            <w:hideMark/>
          </w:tcPr>
          <w:p w:rsidRPr="00053A2A" w:rsidR="00772A0D" w:rsidRDefault="00772A0D" w14:paraId="2C2E91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944109289"/>
                <w:placeholder>
                  <w:docPart w:val="EF743B224EE1405CA3F58A2316E1F65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EE506E" w14:paraId="3A28F0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EE506E" w:rsidRDefault="00EE506E" w14:paraId="68134E72" w14:textId="77777777">
            <w:r w:rsidRPr="000769D5">
              <w:rPr>
                <w:color w:val="C00000"/>
              </w:rPr>
              <w:t>Review Lead Source’s “Source” and "Source Type" and deactivate ones you will not be using</w:t>
            </w:r>
          </w:p>
        </w:tc>
        <w:tc>
          <w:tcPr>
            <w:tcW w:w="2700" w:type="dxa"/>
            <w:hideMark/>
          </w:tcPr>
          <w:p w:rsidRPr="008A216A" w:rsidR="00EE506E" w:rsidRDefault="00EE506E" w14:paraId="47B54CB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Configuring Source Types assures you can track broad marketing spending as well as individual efforts.</w:t>
            </w:r>
          </w:p>
        </w:tc>
        <w:tc>
          <w:tcPr>
            <w:tcW w:w="2790" w:type="dxa"/>
            <w:hideMark/>
          </w:tcPr>
          <w:p w:rsidRPr="00492F42" w:rsidR="00EE506E" w:rsidRDefault="00EE506E" w14:paraId="114E135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u w:val="single"/>
              </w:rPr>
            </w:pPr>
            <w:r w:rsidRPr="00492F42">
              <w:rPr>
                <w:sz w:val="18"/>
                <w:szCs w:val="18"/>
              </w:rPr>
              <w:t>If converting Data, wait until Data is loaded before editing Sources and Source Types</w:t>
            </w:r>
          </w:p>
        </w:tc>
        <w:tc>
          <w:tcPr>
            <w:tcW w:w="2430" w:type="dxa"/>
            <w:hideMark/>
          </w:tcPr>
          <w:p w:rsidRPr="00EF123E" w:rsidR="00EE506E" w:rsidRDefault="00EE506E" w14:paraId="7B4946F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w:history="1" r:id="rId19">
              <w:hyperlink w:history="1" r:id="rId20">
                <w:r>
                  <w:rPr>
                    <w:rStyle w:val="Hyperlink"/>
                  </w:rPr>
                  <w:t xml:space="preserve">Set Source Type and Source Values for Lead Sources </w:t>
                </w:r>
              </w:hyperlink>
              <w:r>
                <w:rPr>
                  <w:rStyle w:val="Hyperlink"/>
                </w:rPr>
                <w:t xml:space="preserve"> </w:t>
              </w:r>
            </w:hyperlink>
          </w:p>
        </w:tc>
        <w:tc>
          <w:tcPr>
            <w:tcW w:w="1170" w:type="dxa"/>
            <w:hideMark/>
          </w:tcPr>
          <w:p w:rsidRPr="00053A2A" w:rsidR="00EE506E" w:rsidRDefault="00EE506E" w14:paraId="4534B225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tc>
          <w:tcPr>
            <w:tcW w:w="1165" w:type="dxa"/>
            <w:hideMark/>
          </w:tcPr>
          <w:p w:rsidRPr="00053A2A" w:rsidR="00EE506E" w:rsidRDefault="00EE506E" w14:paraId="11A320A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1990585335"/>
                <w:placeholder>
                  <w:docPart w:val="6D8869EA7B1A4193915974336AB16D3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681012" w:rsidTr="1933C951" w14:paraId="4D1C39C7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681012" w:rsidP="00681012" w:rsidRDefault="00681012" w14:paraId="0B820A52" w14:textId="2C3C712B">
            <w:r w:rsidRPr="00053A2A">
              <w:t xml:space="preserve">Create </w:t>
            </w:r>
            <w:r>
              <w:t>Lead</w:t>
            </w:r>
            <w:r w:rsidRPr="00053A2A">
              <w:t xml:space="preserve"> Sources / End Past </w:t>
            </w:r>
            <w:r>
              <w:t xml:space="preserve">Lead </w:t>
            </w:r>
            <w:r w:rsidRPr="00053A2A">
              <w:t>Sources</w:t>
            </w:r>
          </w:p>
        </w:tc>
        <w:tc>
          <w:tcPr>
            <w:tcW w:w="2700" w:type="dxa"/>
            <w:hideMark/>
          </w:tcPr>
          <w:p w:rsidRPr="008A216A" w:rsidR="00681012" w:rsidP="00681012" w:rsidRDefault="004B5758" w14:paraId="603E9D57" w14:textId="307F4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 xml:space="preserve">Lead Sources are in individual ways in which you advertise. </w:t>
            </w:r>
            <w:r w:rsidR="006623CA">
              <w:rPr>
                <w:sz w:val="16"/>
                <w:szCs w:val="16"/>
              </w:rPr>
              <w:t>Ex:</w:t>
            </w:r>
          </w:p>
          <w:p w:rsidRPr="008A216A" w:rsidR="004B5758" w:rsidP="00681012" w:rsidRDefault="004B5758" w14:paraId="16D2A1D1" w14:textId="3907C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216A">
              <w:rPr>
                <w:sz w:val="16"/>
                <w:szCs w:val="16"/>
                <w:u w:val="single"/>
              </w:rPr>
              <w:t>Source Type</w:t>
            </w:r>
            <w:r w:rsidRPr="008A216A">
              <w:rPr>
                <w:sz w:val="16"/>
                <w:szCs w:val="16"/>
              </w:rPr>
              <w:t xml:space="preserve">: Internet    </w:t>
            </w:r>
            <w:r w:rsidRPr="008A216A" w:rsidR="008A216A">
              <w:rPr>
                <w:sz w:val="16"/>
                <w:szCs w:val="16"/>
              </w:rPr>
              <w:t xml:space="preserve">     </w:t>
            </w:r>
            <w:r w:rsidRPr="008A216A">
              <w:rPr>
                <w:sz w:val="16"/>
                <w:szCs w:val="16"/>
              </w:rPr>
              <w:t xml:space="preserve"> </w:t>
            </w:r>
            <w:r w:rsidR="008A216A">
              <w:rPr>
                <w:sz w:val="16"/>
                <w:szCs w:val="16"/>
              </w:rPr>
              <w:t xml:space="preserve">       </w:t>
            </w:r>
            <w:r w:rsidRPr="008A216A">
              <w:rPr>
                <w:sz w:val="16"/>
                <w:szCs w:val="16"/>
                <w:u w:val="single"/>
              </w:rPr>
              <w:t>Source</w:t>
            </w:r>
            <w:r w:rsidRPr="008A216A">
              <w:rPr>
                <w:sz w:val="16"/>
                <w:szCs w:val="16"/>
              </w:rPr>
              <w:t xml:space="preserve">: Facebook             </w:t>
            </w:r>
            <w:r w:rsidRPr="008A216A" w:rsidR="008A216A">
              <w:rPr>
                <w:sz w:val="16"/>
                <w:szCs w:val="16"/>
              </w:rPr>
              <w:t xml:space="preserve">      </w:t>
            </w:r>
            <w:r w:rsidRPr="008A216A">
              <w:rPr>
                <w:sz w:val="16"/>
                <w:szCs w:val="16"/>
              </w:rPr>
              <w:t xml:space="preserve"> </w:t>
            </w:r>
            <w:r w:rsidR="008A216A">
              <w:rPr>
                <w:sz w:val="16"/>
                <w:szCs w:val="16"/>
              </w:rPr>
              <w:t xml:space="preserve">        </w:t>
            </w:r>
            <w:r w:rsidRPr="008A216A">
              <w:rPr>
                <w:sz w:val="16"/>
                <w:szCs w:val="16"/>
              </w:rPr>
              <w:t xml:space="preserve"> </w:t>
            </w:r>
            <w:r w:rsidRPr="008A216A">
              <w:rPr>
                <w:sz w:val="16"/>
                <w:szCs w:val="16"/>
                <w:u w:val="single"/>
              </w:rPr>
              <w:t>Lead Source</w:t>
            </w:r>
            <w:r w:rsidRPr="008A216A">
              <w:rPr>
                <w:sz w:val="16"/>
                <w:szCs w:val="16"/>
              </w:rPr>
              <w:t>: Facebook Spring ‘23 campaign</w:t>
            </w:r>
            <w:r w:rsidRPr="008A21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90" w:type="dxa"/>
            <w:hideMark/>
          </w:tcPr>
          <w:p w:rsidRPr="00492F42" w:rsidR="00681012" w:rsidP="00681012" w:rsidRDefault="004B5758" w14:paraId="299680FB" w14:textId="4DAEA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92F42">
              <w:rPr>
                <w:sz w:val="18"/>
                <w:szCs w:val="18"/>
              </w:rPr>
              <w:t>If converting Data, wait until Data is loaded before adding Lead Sources</w:t>
            </w:r>
          </w:p>
        </w:tc>
        <w:tc>
          <w:tcPr>
            <w:tcW w:w="2430" w:type="dxa"/>
            <w:hideMark/>
          </w:tcPr>
          <w:p w:rsidRPr="00E21BBD" w:rsidR="00681012" w:rsidP="00681012" w:rsidRDefault="00681012" w14:paraId="0DDEDD8D" w14:textId="15C878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21">
              <w:r>
                <w:rPr>
                  <w:rStyle w:val="Hyperlink"/>
                </w:rPr>
                <w:t xml:space="preserve">Creating Lead Sources and Ending Lead Sources </w:t>
              </w:r>
            </w:hyperlink>
          </w:p>
        </w:tc>
        <w:tc>
          <w:tcPr>
            <w:tcW w:w="1170" w:type="dxa"/>
            <w:hideMark/>
          </w:tcPr>
          <w:p w:rsidRPr="00053A2A" w:rsidR="00681012" w:rsidP="00681012" w:rsidRDefault="00681012" w14:paraId="39E61ED3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tc>
          <w:tcPr>
            <w:tcW w:w="1165" w:type="dxa"/>
            <w:hideMark/>
          </w:tcPr>
          <w:sdt>
            <w:sdtPr>
              <w:rPr>
                <w:b/>
                <w:bCs/>
              </w:rPr>
              <w:id w:val="257331332"/>
              <w:placeholder>
                <w:docPart w:val="62BD05FEE519428A8E8AD3FF851A2F1F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:rsidRPr="00053A2A" w:rsidR="00681012" w:rsidP="00681012" w:rsidRDefault="00681012" w14:paraId="4C394BC2" w14:textId="0798309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sdtContent>
          </w:sdt>
          <w:p w:rsidR="00681012" w:rsidP="00681012" w:rsidRDefault="00681012" w14:paraId="1933C9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053A2A" w:rsidR="004B5758" w:rsidTr="1933C951" w14:paraId="4CCF53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4B5758" w:rsidP="004B5758" w:rsidRDefault="004B5758" w14:paraId="6D80996B" w14:textId="4360B718">
            <w:r w:rsidRPr="002B4D66">
              <w:rPr>
                <w:color w:val="C00000"/>
              </w:rPr>
              <w:t>Setup Global Product Categories</w:t>
            </w:r>
          </w:p>
        </w:tc>
        <w:tc>
          <w:tcPr>
            <w:tcW w:w="2700" w:type="dxa"/>
            <w:hideMark/>
          </w:tcPr>
          <w:p w:rsidRPr="008A216A" w:rsidR="004B5758" w:rsidP="004B5758" w:rsidRDefault="004B5758" w14:paraId="798A9AD9" w14:textId="1EB75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These names are how the system determines sales reps when Scheduling, or Project staff on the calendar.</w:t>
            </w:r>
          </w:p>
        </w:tc>
        <w:tc>
          <w:tcPr>
            <w:tcW w:w="2790" w:type="dxa"/>
            <w:hideMark/>
          </w:tcPr>
          <w:p w:rsidRPr="00492F42" w:rsidR="004B5758" w:rsidP="004B5758" w:rsidRDefault="004B5758" w14:paraId="55637622" w14:textId="0EE17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u w:val="single"/>
              </w:rPr>
            </w:pPr>
            <w:r w:rsidRPr="00492F42">
              <w:rPr>
                <w:sz w:val="18"/>
                <w:szCs w:val="18"/>
              </w:rPr>
              <w:t>If converting Data, wait until Data is loaded before setting Product Category values.</w:t>
            </w:r>
          </w:p>
        </w:tc>
        <w:tc>
          <w:tcPr>
            <w:tcW w:w="2430" w:type="dxa"/>
            <w:hideMark/>
          </w:tcPr>
          <w:p w:rsidRPr="00EF123E" w:rsidR="004B5758" w:rsidP="004B5758" w:rsidRDefault="004B5758" w14:paraId="63B7E791" w14:textId="762C7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22">
              <w:r>
                <w:rPr>
                  <w:rStyle w:val="Hyperlink"/>
                </w:rPr>
                <w:t xml:space="preserve">Set Global Product Categories </w:t>
              </w:r>
            </w:hyperlink>
          </w:p>
        </w:tc>
        <w:tc>
          <w:tcPr>
            <w:tcW w:w="1170" w:type="dxa"/>
            <w:hideMark/>
          </w:tcPr>
          <w:p w:rsidRPr="00053A2A" w:rsidR="004B5758" w:rsidP="004B5758" w:rsidRDefault="004B5758" w14:paraId="213B9120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sdt>
          <w:sdtPr>
            <w:rPr>
              <w:b/>
              <w:bCs/>
            </w:rPr>
            <w:id w:val="-1483546897"/>
            <w:placeholder>
              <w:docPart w:val="58D0506EDA114ECE8014DA322F5F130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4B5758" w:rsidP="004B5758" w:rsidRDefault="004B5758" w14:paraId="053B3E3D" w14:textId="5E684DC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027A8B" w14:paraId="22E1AA92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027A8B" w:rsidRDefault="00027A8B" w14:paraId="065028C4" w14:textId="6F385D71">
            <w:r w:rsidRPr="002B4D66">
              <w:rPr>
                <w:color w:val="C00000"/>
              </w:rPr>
              <w:t>Setup Territor</w:t>
            </w:r>
            <w:r w:rsidRPr="002B4D66" w:rsidR="007851CE">
              <w:rPr>
                <w:color w:val="C00000"/>
              </w:rPr>
              <w:t>ies</w:t>
            </w:r>
          </w:p>
        </w:tc>
        <w:tc>
          <w:tcPr>
            <w:tcW w:w="2700" w:type="dxa"/>
            <w:hideMark/>
          </w:tcPr>
          <w:p w:rsidRPr="008A216A" w:rsidR="00027A8B" w:rsidRDefault="007851CE" w14:paraId="4C389249" w14:textId="4C818F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Territory is the general markets or geographic region where you sell and install your products. Some companies may work in only one Territory. </w:t>
            </w:r>
          </w:p>
        </w:tc>
        <w:tc>
          <w:tcPr>
            <w:tcW w:w="2790" w:type="dxa"/>
            <w:hideMark/>
          </w:tcPr>
          <w:p w:rsidRPr="00492F42" w:rsidR="00027A8B" w:rsidRDefault="00261ACD" w14:paraId="3150E55E" w14:textId="2AD8E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u w:val="single"/>
              </w:rPr>
            </w:pPr>
            <w:r w:rsidRPr="00492F42">
              <w:rPr>
                <w:sz w:val="18"/>
                <w:szCs w:val="18"/>
              </w:rPr>
              <w:t>If converting Data, wait until Data is loaded before editing Territory values.</w:t>
            </w:r>
          </w:p>
        </w:tc>
        <w:tc>
          <w:tcPr>
            <w:tcW w:w="2430" w:type="dxa"/>
            <w:hideMark/>
          </w:tcPr>
          <w:p w:rsidRPr="00EF123E" w:rsidR="00027A8B" w:rsidRDefault="00BD315E" w14:paraId="077C21BE" w14:textId="55A1F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23">
              <w:r>
                <w:rPr>
                  <w:rStyle w:val="Hyperlink"/>
                </w:rPr>
                <w:t xml:space="preserve">Set Global Territory Values </w:t>
              </w:r>
            </w:hyperlink>
          </w:p>
        </w:tc>
        <w:tc>
          <w:tcPr>
            <w:tcW w:w="1170" w:type="dxa"/>
            <w:hideMark/>
          </w:tcPr>
          <w:p w:rsidRPr="00053A2A" w:rsidR="00027A8B" w:rsidRDefault="00027A8B" w14:paraId="40271A4A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sdt>
          <w:sdtPr>
            <w:rPr>
              <w:b/>
              <w:bCs/>
            </w:rPr>
            <w:id w:val="-2117045004"/>
            <w:placeholder>
              <w:docPart w:val="9EABAE18F2D5446CB0BE77EB840C7B8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027A8B" w:rsidRDefault="00027A8B" w14:paraId="37285F6D" w14:textId="777777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4B5758" w:rsidTr="1933C951" w14:paraId="2852AB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4B5758" w:rsidP="004B5758" w:rsidRDefault="004B5758" w14:paraId="48CF78D4" w14:textId="77777777">
            <w:r w:rsidRPr="002B4D66">
              <w:rPr>
                <w:color w:val="C00000"/>
              </w:rPr>
              <w:t>Setup Organization Wide Email Address</w:t>
            </w:r>
          </w:p>
        </w:tc>
        <w:tc>
          <w:tcPr>
            <w:tcW w:w="2700" w:type="dxa"/>
            <w:hideMark/>
          </w:tcPr>
          <w:p w:rsidRPr="008A216A" w:rsidR="004B5758" w:rsidP="004B5758" w:rsidRDefault="004B5758" w14:paraId="5A5B392D" w14:textId="0B793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This is the email address where any automated emails will come from. (Reply to)</w:t>
            </w:r>
          </w:p>
        </w:tc>
        <w:tc>
          <w:tcPr>
            <w:tcW w:w="2790" w:type="dxa"/>
            <w:hideMark/>
          </w:tcPr>
          <w:p w:rsidRPr="00492F42" w:rsidR="004B5758" w:rsidP="004B5758" w:rsidRDefault="004B5758" w14:paraId="78AD5D38" w14:textId="0D53C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u w:val="single"/>
              </w:rPr>
            </w:pPr>
            <w:hyperlink w:history="1" r:id="rId24">
              <w:r w:rsidRPr="00492F42">
                <w:rPr>
                  <w:rStyle w:val="Hyperlink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2430" w:type="dxa"/>
            <w:hideMark/>
          </w:tcPr>
          <w:p w:rsidRPr="00EF123E" w:rsidR="004B5758" w:rsidP="004B5758" w:rsidRDefault="00765B51" w14:paraId="2DDE206F" w14:textId="043E9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25">
              <w:r>
                <w:rPr>
                  <w:rStyle w:val="Hyperlink"/>
                </w:rPr>
                <w:t xml:space="preserve">Set Organization Wide Email Address </w:t>
              </w:r>
            </w:hyperlink>
          </w:p>
        </w:tc>
        <w:tc>
          <w:tcPr>
            <w:tcW w:w="1170" w:type="dxa"/>
            <w:hideMark/>
          </w:tcPr>
          <w:p w:rsidRPr="00053A2A" w:rsidR="004B5758" w:rsidP="004B5758" w:rsidRDefault="004B5758" w14:paraId="3D8F1C2A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tc>
          <w:tcPr>
            <w:tcW w:w="1165" w:type="dxa"/>
            <w:hideMark/>
          </w:tcPr>
          <w:p w:rsidRPr="00053A2A" w:rsidR="004B5758" w:rsidP="004B5758" w:rsidRDefault="004B5758" w14:paraId="363848EE" w14:textId="66C02E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-964121022"/>
                <w:placeholder>
                  <w:docPart w:val="E4424BE3758D4278A4B3AF815D9D759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4B5758" w:rsidTr="1933C951" w14:paraId="4D1B4E74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4B5758" w:rsidP="004B5758" w:rsidRDefault="004B5758" w14:paraId="0697986D" w14:textId="77777777">
            <w:r w:rsidRPr="002B4D66">
              <w:rPr>
                <w:color w:val="C00000"/>
              </w:rPr>
              <w:t>Setup Company Information - Address Phone Time Zone</w:t>
            </w:r>
          </w:p>
        </w:tc>
        <w:tc>
          <w:tcPr>
            <w:tcW w:w="2700" w:type="dxa"/>
            <w:hideMark/>
          </w:tcPr>
          <w:p w:rsidRPr="008A216A" w:rsidR="004B5758" w:rsidP="004B5758" w:rsidRDefault="004B5758" w14:paraId="00BF32F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This contact info will appear on Email Templates and documents like Quotes &amp; Invoices</w:t>
            </w:r>
          </w:p>
        </w:tc>
        <w:tc>
          <w:tcPr>
            <w:tcW w:w="2790" w:type="dxa"/>
            <w:hideMark/>
          </w:tcPr>
          <w:p w:rsidRPr="00492F42" w:rsidR="004B5758" w:rsidP="004B5758" w:rsidRDefault="004B5758" w14:paraId="4213DFE3" w14:textId="4AFE0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4B5758" w:rsidP="004B5758" w:rsidRDefault="00965FA5" w14:paraId="0F80E85A" w14:textId="74286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26">
              <w:r>
                <w:rPr>
                  <w:rStyle w:val="Hyperlink"/>
                </w:rPr>
                <w:t xml:space="preserve">Set Company Information </w:t>
              </w:r>
            </w:hyperlink>
          </w:p>
        </w:tc>
        <w:tc>
          <w:tcPr>
            <w:tcW w:w="1170" w:type="dxa"/>
            <w:hideMark/>
          </w:tcPr>
          <w:p w:rsidRPr="00053A2A" w:rsidR="004B5758" w:rsidP="004B5758" w:rsidRDefault="004B5758" w14:paraId="5F5E7E50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sdt>
          <w:sdtPr>
            <w:rPr>
              <w:b/>
              <w:bCs/>
            </w:rPr>
            <w:id w:val="1346132403"/>
            <w:placeholder>
              <w:docPart w:val="81AA6B3E683540CD941D7C2CD001270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4B5758" w:rsidP="004B5758" w:rsidRDefault="004B5758" w14:paraId="4720B70D" w14:textId="52620BD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4B5758" w:rsidTr="1933C951" w14:paraId="69E4A1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4B5758" w:rsidP="004B5758" w:rsidRDefault="004B5758" w14:paraId="2B9DA517" w14:textId="77777777">
            <w:r w:rsidRPr="002B4D66">
              <w:rPr>
                <w:color w:val="C00000"/>
              </w:rPr>
              <w:t>Setup Fiscal Year (if applicable) &amp; Define Business Hours</w:t>
            </w:r>
          </w:p>
        </w:tc>
        <w:tc>
          <w:tcPr>
            <w:tcW w:w="2700" w:type="dxa"/>
            <w:hideMark/>
          </w:tcPr>
          <w:p w:rsidRPr="008A216A" w:rsidR="004B5758" w:rsidP="004B5758" w:rsidRDefault="004B5758" w14:paraId="59D31AE0" w14:textId="057CD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If your Fiscal Year does not begin in January, be sure to set</w:t>
            </w:r>
            <w:r w:rsidRPr="008A216A" w:rsidR="004C48BF">
              <w:rPr>
                <w:sz w:val="16"/>
                <w:szCs w:val="16"/>
              </w:rPr>
              <w:t xml:space="preserve"> the starting month for your Fiscal Year. </w:t>
            </w:r>
          </w:p>
        </w:tc>
        <w:tc>
          <w:tcPr>
            <w:tcW w:w="2790" w:type="dxa"/>
            <w:hideMark/>
          </w:tcPr>
          <w:p w:rsidRPr="00492F42" w:rsidR="004B5758" w:rsidP="004B5758" w:rsidRDefault="009B3EA2" w14:paraId="12BAF412" w14:textId="3B45B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u w:val="single"/>
              </w:rPr>
            </w:pPr>
            <w:r w:rsidRPr="00492F42">
              <w:rPr>
                <w:sz w:val="18"/>
                <w:szCs w:val="18"/>
              </w:rPr>
              <w:t xml:space="preserve">Define your </w:t>
            </w:r>
            <w:r w:rsidRPr="00492F42" w:rsidR="00B71412">
              <w:rPr>
                <w:sz w:val="18"/>
                <w:szCs w:val="18"/>
              </w:rPr>
              <w:t xml:space="preserve">company’s Business Hours to ensure you are not scheduling outside of normal operating hours. </w:t>
            </w:r>
          </w:p>
        </w:tc>
        <w:tc>
          <w:tcPr>
            <w:tcW w:w="2430" w:type="dxa"/>
            <w:hideMark/>
          </w:tcPr>
          <w:p w:rsidRPr="00EF123E" w:rsidR="004B5758" w:rsidP="004B5758" w:rsidRDefault="004B5758" w14:paraId="29321136" w14:textId="41E469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123E">
              <w:rPr>
                <w:sz w:val="16"/>
                <w:szCs w:val="16"/>
              </w:rPr>
              <w:t> </w:t>
            </w:r>
            <w:hyperlink w:history="1" r:id="rId27">
              <w:r w:rsidR="00275074">
                <w:rPr>
                  <w:rStyle w:val="Hyperlink"/>
                </w:rPr>
                <w:t>Set Fiscal Year and Business Hours</w:t>
              </w:r>
            </w:hyperlink>
          </w:p>
        </w:tc>
        <w:tc>
          <w:tcPr>
            <w:tcW w:w="1170" w:type="dxa"/>
            <w:hideMark/>
          </w:tcPr>
          <w:p w:rsidRPr="00053A2A" w:rsidR="004B5758" w:rsidP="004B5758" w:rsidRDefault="004B5758" w14:paraId="00CB00B7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tc>
          <w:tcPr>
            <w:tcW w:w="1165" w:type="dxa"/>
            <w:hideMark/>
          </w:tcPr>
          <w:p w:rsidRPr="00053A2A" w:rsidR="004B5758" w:rsidP="004B5758" w:rsidRDefault="004B5758" w14:paraId="06E71386" w14:textId="5E24C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-280649134"/>
                <w:placeholder>
                  <w:docPart w:val="3E40D3797AAA48C7907AEAAB9A4D232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4B5758" w:rsidTr="1933C951" w14:paraId="28F51A7B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4B5758" w:rsidP="004B5758" w:rsidRDefault="004B5758" w14:paraId="0306E6E4" w14:textId="77777777">
            <w:r w:rsidRPr="00053A2A">
              <w:t>Upload Company Logo</w:t>
            </w:r>
          </w:p>
        </w:tc>
        <w:tc>
          <w:tcPr>
            <w:tcW w:w="2700" w:type="dxa"/>
            <w:hideMark/>
          </w:tcPr>
          <w:p w:rsidRPr="008A216A" w:rsidR="004B5758" w:rsidP="004B5758" w:rsidRDefault="004B5758" w14:paraId="3AD47DE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This logo will appear on Email Templates and documents like Quotes &amp; Invoices</w:t>
            </w:r>
          </w:p>
        </w:tc>
        <w:tc>
          <w:tcPr>
            <w:tcW w:w="2790" w:type="dxa"/>
            <w:hideMark/>
          </w:tcPr>
          <w:p w:rsidRPr="00492F42" w:rsidR="004B5758" w:rsidP="004B5758" w:rsidRDefault="004B5758" w14:paraId="04EF3F9F" w14:textId="6632A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u w:val="single"/>
              </w:rPr>
            </w:pPr>
            <w:hyperlink w:history="1" r:id="rId28">
              <w:r w:rsidRPr="00492F42">
                <w:rPr>
                  <w:rStyle w:val="Hyperlink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2430" w:type="dxa"/>
            <w:hideMark/>
          </w:tcPr>
          <w:p w:rsidRPr="00EF123E" w:rsidR="004B5758" w:rsidP="004B5758" w:rsidRDefault="00217377" w14:paraId="6968776C" w14:textId="2442F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29">
              <w:r>
                <w:rPr>
                  <w:rStyle w:val="Hyperlink"/>
                </w:rPr>
                <w:t xml:space="preserve">Upload your Company Logo </w:t>
              </w:r>
            </w:hyperlink>
          </w:p>
        </w:tc>
        <w:tc>
          <w:tcPr>
            <w:tcW w:w="1170" w:type="dxa"/>
            <w:hideMark/>
          </w:tcPr>
          <w:p w:rsidRPr="00053A2A" w:rsidR="004B5758" w:rsidP="004B5758" w:rsidRDefault="004B5758" w14:paraId="67BA611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sdt>
          <w:sdtPr>
            <w:rPr>
              <w:b/>
              <w:bCs/>
            </w:rPr>
            <w:id w:val="-1058244794"/>
            <w:placeholder>
              <w:docPart w:val="3BE4F606693F46A2B6A3E5287C16D48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4B5758" w:rsidP="004B5758" w:rsidRDefault="004B5758" w14:paraId="742ACC86" w14:textId="716E486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4B5758" w:rsidTr="1933C951" w14:paraId="57D3F5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4B5758" w:rsidP="004B5758" w:rsidRDefault="004B5758" w14:paraId="5E05A671" w14:textId="671158BC">
            <w:r>
              <w:t>Review</w:t>
            </w:r>
            <w:r w:rsidRPr="00053A2A">
              <w:t xml:space="preserve"> Staff </w:t>
            </w:r>
            <w:r>
              <w:t xml:space="preserve">records </w:t>
            </w:r>
            <w:r w:rsidRPr="00053A2A">
              <w:t>and</w:t>
            </w:r>
            <w:r>
              <w:t xml:space="preserve"> </w:t>
            </w:r>
            <w:r w:rsidRPr="00053A2A">
              <w:t>End Former Staff</w:t>
            </w:r>
          </w:p>
        </w:tc>
        <w:tc>
          <w:tcPr>
            <w:tcW w:w="2700" w:type="dxa"/>
            <w:hideMark/>
          </w:tcPr>
          <w:p w:rsidRPr="008A216A" w:rsidR="004B5758" w:rsidP="004B5758" w:rsidRDefault="004B5758" w14:paraId="19CF1B0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If converting Data, wait until Data Conversion is completed before adding Staff</w:t>
            </w:r>
          </w:p>
        </w:tc>
        <w:tc>
          <w:tcPr>
            <w:tcW w:w="2790" w:type="dxa"/>
          </w:tcPr>
          <w:p w:rsidRPr="00492F42" w:rsidR="004B5758" w:rsidP="004B5758" w:rsidRDefault="00594D3F" w14:paraId="394C1363" w14:textId="3B5FF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92F42">
              <w:rPr>
                <w:sz w:val="18"/>
                <w:szCs w:val="18"/>
              </w:rPr>
              <w:t>If converting Data, wait until Data is loaded before adding Staff</w:t>
            </w:r>
            <w:r w:rsidRPr="00492F42" w:rsidR="008B58E0">
              <w:rPr>
                <w:sz w:val="18"/>
                <w:szCs w:val="18"/>
              </w:rPr>
              <w:t xml:space="preserve"> to your system. </w:t>
            </w:r>
          </w:p>
        </w:tc>
        <w:tc>
          <w:tcPr>
            <w:tcW w:w="2430" w:type="dxa"/>
            <w:hideMark/>
          </w:tcPr>
          <w:p w:rsidRPr="00EF123E" w:rsidR="004B5758" w:rsidP="004B5758" w:rsidRDefault="004B5758" w14:paraId="369099E0" w14:textId="06AD8F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30">
              <w:r>
                <w:rPr>
                  <w:rStyle w:val="Hyperlink"/>
                </w:rPr>
                <w:t xml:space="preserve">Ending Staff members and Deactivating Users </w:t>
              </w:r>
            </w:hyperlink>
          </w:p>
        </w:tc>
        <w:tc>
          <w:tcPr>
            <w:tcW w:w="1170" w:type="dxa"/>
            <w:hideMark/>
          </w:tcPr>
          <w:p w:rsidRPr="00053A2A" w:rsidR="004B5758" w:rsidP="004B5758" w:rsidRDefault="004B5758" w14:paraId="646C0934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tc>
          <w:tcPr>
            <w:tcW w:w="1165" w:type="dxa"/>
            <w:hideMark/>
          </w:tcPr>
          <w:p w:rsidRPr="00053A2A" w:rsidR="004B5758" w:rsidP="004B5758" w:rsidRDefault="004B5758" w14:paraId="1FAA0023" w14:textId="09C71B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1579486803"/>
                <w:placeholder>
                  <w:docPart w:val="52C4890DFD73428992DD2D89216DC71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4B5758" w:rsidTr="1933C951" w14:paraId="1A8D183B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4B5758" w:rsidP="004B5758" w:rsidRDefault="004B5758" w14:paraId="798ECD01" w14:textId="77777777">
            <w:r w:rsidRPr="00697F90">
              <w:rPr>
                <w:color w:val="C00000"/>
              </w:rPr>
              <w:t>Review Standard User Profiles/ Determine if Profiles suit Usership</w:t>
            </w:r>
          </w:p>
        </w:tc>
        <w:tc>
          <w:tcPr>
            <w:tcW w:w="2700" w:type="dxa"/>
            <w:hideMark/>
          </w:tcPr>
          <w:p w:rsidRPr="008A216A" w:rsidR="004B5758" w:rsidP="004B5758" w:rsidRDefault="004B5758" w14:paraId="765B90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Determine if any Custom User Profiles are needed before Activating the User</w:t>
            </w:r>
          </w:p>
        </w:tc>
        <w:tc>
          <w:tcPr>
            <w:tcW w:w="2790" w:type="dxa"/>
            <w:noWrap/>
            <w:hideMark/>
          </w:tcPr>
          <w:p w:rsidRPr="00492F42" w:rsidR="004B5758" w:rsidP="004B5758" w:rsidRDefault="00275074" w14:paraId="31D1E8C6" w14:textId="0DE54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u w:val="single"/>
              </w:rPr>
            </w:pPr>
            <w:r w:rsidRPr="00492F42">
              <w:rPr>
                <w:sz w:val="18"/>
                <w:szCs w:val="18"/>
              </w:rPr>
              <w:t xml:space="preserve">Review the OOB Profiles included with the Lightning platform. </w:t>
            </w:r>
          </w:p>
        </w:tc>
        <w:tc>
          <w:tcPr>
            <w:tcW w:w="2430" w:type="dxa"/>
            <w:hideMark/>
          </w:tcPr>
          <w:p w:rsidRPr="00EF123E" w:rsidR="004B5758" w:rsidP="004B5758" w:rsidRDefault="00F52BBA" w14:paraId="5CDBB018" w14:textId="0E4B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31">
              <w:r>
                <w:rPr>
                  <w:rStyle w:val="Hyperlink"/>
                </w:rPr>
                <w:t xml:space="preserve">User Profile Settings </w:t>
              </w:r>
            </w:hyperlink>
          </w:p>
        </w:tc>
        <w:sdt>
          <w:sdtPr>
            <w:rPr>
              <w:sz w:val="32"/>
              <w:szCs w:val="32"/>
            </w:rPr>
            <w:id w:val="-1713174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EF123E" w:rsidR="004B5758" w:rsidP="004B5758" w:rsidRDefault="004B5758" w14:paraId="72FF8373" w14:textId="3FF03AF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32"/>
                    <w:szCs w:val="32"/>
                  </w:rPr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id w:val="-1895262819"/>
            <w:placeholder>
              <w:docPart w:val="50A206D707A8419892E745BA9838E2D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4B5758" w:rsidP="004B5758" w:rsidRDefault="004B5758" w14:paraId="4F62C0D9" w14:textId="3A8A0B9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4B5758" w:rsidTr="1933C951" w14:paraId="3EB6AE2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4B5758" w:rsidP="004B5758" w:rsidRDefault="004B5758" w14:paraId="31E74948" w14:textId="77777777">
            <w:r w:rsidRPr="00697F90">
              <w:rPr>
                <w:color w:val="C00000"/>
              </w:rPr>
              <w:t>Activate Key Users (Department Heads)</w:t>
            </w:r>
          </w:p>
        </w:tc>
        <w:tc>
          <w:tcPr>
            <w:tcW w:w="2700" w:type="dxa"/>
            <w:hideMark/>
          </w:tcPr>
          <w:p w:rsidRPr="008A216A" w:rsidR="004B5758" w:rsidP="004B5758" w:rsidRDefault="004B5758" w14:paraId="10F30B5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Allowing a select group of Users (your Management Team) access now will help better determine Configuration needs</w:t>
            </w:r>
          </w:p>
        </w:tc>
        <w:tc>
          <w:tcPr>
            <w:tcW w:w="2790" w:type="dxa"/>
            <w:hideMark/>
          </w:tcPr>
          <w:p w:rsidRPr="00EF123E" w:rsidR="004B5758" w:rsidP="004B5758" w:rsidRDefault="004B5758" w14:paraId="57064385" w14:textId="63E166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4B5758" w:rsidP="004B5758" w:rsidRDefault="004B5758" w14:paraId="26593363" w14:textId="066BD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32">
              <w:r>
                <w:rPr>
                  <w:rStyle w:val="Hyperlink"/>
                </w:rPr>
                <w:t xml:space="preserve">Creating Staff and Activating Users </w:t>
              </w:r>
            </w:hyperlink>
          </w:p>
        </w:tc>
        <w:tc>
          <w:tcPr>
            <w:tcW w:w="1170" w:type="dxa"/>
            <w:hideMark/>
          </w:tcPr>
          <w:p w:rsidRPr="00053A2A" w:rsidR="004B5758" w:rsidP="004B5758" w:rsidRDefault="004B5758" w14:paraId="47153049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tc>
          <w:tcPr>
            <w:tcW w:w="1165" w:type="dxa"/>
            <w:hideMark/>
          </w:tcPr>
          <w:p w:rsidRPr="00053A2A" w:rsidR="004B5758" w:rsidP="004B5758" w:rsidRDefault="004B5758" w14:paraId="12EA39C3" w14:textId="2BCB7B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9566707"/>
                <w:placeholder>
                  <w:docPart w:val="114F8A80BAB743D587045D28ACFD716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4B5758" w:rsidTr="1933C951" w14:paraId="1B7D0498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4B5758" w:rsidP="004B5758" w:rsidRDefault="004B5758" w14:paraId="0142FBFD" w14:textId="77777777">
            <w:r w:rsidRPr="00EF3E1E">
              <w:rPr>
                <w:color w:val="C00000"/>
              </w:rPr>
              <w:t>eLead Integration Setup (if applicable)</w:t>
            </w:r>
          </w:p>
        </w:tc>
        <w:tc>
          <w:tcPr>
            <w:tcW w:w="2700" w:type="dxa"/>
            <w:hideMark/>
          </w:tcPr>
          <w:p w:rsidRPr="008A216A" w:rsidR="004B5758" w:rsidP="004B5758" w:rsidRDefault="004B5758" w14:paraId="01C9BD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Having leads come directly into improveit 360 allows you to jumpstart marketing efforts</w:t>
            </w:r>
          </w:p>
        </w:tc>
        <w:tc>
          <w:tcPr>
            <w:tcW w:w="2790" w:type="dxa"/>
            <w:noWrap/>
            <w:hideMark/>
          </w:tcPr>
          <w:p w:rsidRPr="00EF123E" w:rsidR="004B5758" w:rsidP="004B5758" w:rsidRDefault="004B5758" w14:paraId="33823CDC" w14:textId="16678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="004B5758" w:rsidP="004B5758" w:rsidRDefault="0064091A" w14:paraId="4214309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w:history="1" r:id="rId33">
              <w:r>
                <w:rPr>
                  <w:rStyle w:val="Hyperlink"/>
                </w:rPr>
                <w:t xml:space="preserve">eLead </w:t>
              </w:r>
              <w:r w:rsidR="00CE5D13">
                <w:rPr>
                  <w:rStyle w:val="Hyperlink"/>
                </w:rPr>
                <w:t>Endpoint</w:t>
              </w:r>
              <w:r>
                <w:rPr>
                  <w:rStyle w:val="Hyperlink"/>
                </w:rPr>
                <w:t xml:space="preserve"> Setup </w:t>
              </w:r>
            </w:hyperlink>
          </w:p>
          <w:p w:rsidRPr="00EF123E" w:rsidR="00697F90" w:rsidP="004B5758" w:rsidRDefault="00697F90" w14:paraId="2665806D" w14:textId="51EA3E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r>
              <w:t>eLead HTTP Post via Query Parameters</w:t>
            </w:r>
          </w:p>
        </w:tc>
        <w:sdt>
          <w:sdtPr>
            <w:rPr>
              <w:sz w:val="32"/>
              <w:szCs w:val="32"/>
            </w:rPr>
            <w:id w:val="10577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noWrap/>
                <w:hideMark/>
              </w:tcPr>
              <w:p w:rsidRPr="00EF123E" w:rsidR="004B5758" w:rsidP="004B5758" w:rsidRDefault="004B5758" w14:paraId="1EFC9F24" w14:textId="1B301E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32"/>
                    <w:szCs w:val="32"/>
                  </w:rPr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id w:val="1136460801"/>
            <w:placeholder>
              <w:docPart w:val="FA54C831C4B8495BA3F352A14C56B1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4B5758" w:rsidP="004B5758" w:rsidRDefault="004B5758" w14:paraId="5C71F97C" w14:textId="77E7226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B0187A" w14:paraId="0BD276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B0187A" w:rsidRDefault="00B0187A" w14:paraId="4244CC16" w14:textId="3DE23332">
            <w:r w:rsidRPr="00EF3E1E">
              <w:rPr>
                <w:color w:val="C00000"/>
              </w:rPr>
              <w:t>Activate Matching Rules or create your own</w:t>
            </w:r>
          </w:p>
        </w:tc>
        <w:tc>
          <w:tcPr>
            <w:tcW w:w="2700" w:type="dxa"/>
            <w:hideMark/>
          </w:tcPr>
          <w:p w:rsidRPr="008A216A" w:rsidR="00B0187A" w:rsidRDefault="00B0187A" w14:paraId="6456358B" w14:textId="052E8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Matching Rules are used to prevent duplication of Leads, Customers and Accounts in your system. </w:t>
            </w:r>
          </w:p>
        </w:tc>
        <w:tc>
          <w:tcPr>
            <w:tcW w:w="2790" w:type="dxa"/>
            <w:noWrap/>
            <w:hideMark/>
          </w:tcPr>
          <w:p w:rsidRPr="00EF123E" w:rsidR="00B0187A" w:rsidRDefault="00B0187A" w14:paraId="5A50EF4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noWrap/>
            <w:hideMark/>
          </w:tcPr>
          <w:p w:rsidRPr="0001646A" w:rsidR="00B0187A" w:rsidRDefault="00E56017" w14:paraId="6DF7A80A" w14:textId="0F879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hyperlink w:history="1" r:id="rId34">
              <w:r>
                <w:rPr>
                  <w:rStyle w:val="Hyperlink"/>
                </w:rPr>
                <w:t xml:space="preserve">Standard Matching Rules for Account and Contact </w:t>
              </w:r>
            </w:hyperlink>
          </w:p>
        </w:tc>
        <w:sdt>
          <w:sdtPr>
            <w:rPr>
              <w:sz w:val="32"/>
              <w:szCs w:val="32"/>
            </w:rPr>
            <w:id w:val="-1328591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noWrap/>
                <w:hideMark/>
              </w:tcPr>
              <w:p w:rsidRPr="00EF123E" w:rsidR="00B0187A" w:rsidRDefault="00B0187A" w14:paraId="50F68B82" w14:textId="777777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32"/>
                    <w:szCs w:val="32"/>
                  </w:rPr>
                </w:pPr>
                <w:r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u w:val="single"/>
            </w:rPr>
            <w:id w:val="-1969341938"/>
            <w:placeholder>
              <w:docPart w:val="58C1AE4A8D604358A25DAF4524F03AB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B0187A" w:rsidRDefault="00B0187A" w14:paraId="1D52C814" w14:textId="7777777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u w:val="single"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971B82" w:rsidTr="1933C951" w14:paraId="31362ADA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971B82" w:rsidP="00971B82" w:rsidRDefault="00971B82" w14:paraId="73A97A58" w14:textId="299AA13D">
            <w:r>
              <w:t>Intro to Accounts, Contacts</w:t>
            </w:r>
            <w:r w:rsidRPr="00053A2A">
              <w:t xml:space="preserve">, </w:t>
            </w:r>
            <w:r>
              <w:t>Sales</w:t>
            </w:r>
            <w:r w:rsidRPr="00053A2A">
              <w:t xml:space="preserve"> Opportunities &amp; </w:t>
            </w:r>
            <w:r w:rsidR="001565C8">
              <w:t xml:space="preserve">Task </w:t>
            </w:r>
            <w:r w:rsidRPr="00053A2A">
              <w:t>List Views</w:t>
            </w:r>
          </w:p>
        </w:tc>
        <w:tc>
          <w:tcPr>
            <w:tcW w:w="2700" w:type="dxa"/>
            <w:hideMark/>
          </w:tcPr>
          <w:p w:rsidRPr="008A216A" w:rsidR="00971B82" w:rsidP="00971B82" w:rsidRDefault="00971B82" w14:paraId="47C77F2C" w14:textId="77EA7A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Configured List Views are the best way to find Contacts or groups of contacts which need to same type of action.</w:t>
            </w:r>
          </w:p>
        </w:tc>
        <w:tc>
          <w:tcPr>
            <w:tcW w:w="2790" w:type="dxa"/>
            <w:noWrap/>
            <w:hideMark/>
          </w:tcPr>
          <w:p w:rsidRPr="00EF123E" w:rsidR="00971B82" w:rsidP="00971B82" w:rsidRDefault="00971B82" w14:paraId="4B66A8E7" w14:textId="0420A3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r>
              <w:t xml:space="preserve">(refresh your memory on) </w:t>
            </w:r>
            <w:hyperlink w:history="1" r:id="rId35">
              <w:r>
                <w:rPr>
                  <w:rStyle w:val="Hyperlink"/>
                </w:rPr>
                <w:t xml:space="preserve">Glossary of Terms by Object </w:t>
              </w:r>
            </w:hyperlink>
          </w:p>
        </w:tc>
        <w:tc>
          <w:tcPr>
            <w:tcW w:w="2430" w:type="dxa"/>
            <w:noWrap/>
            <w:hideMark/>
          </w:tcPr>
          <w:p w:rsidR="00971B82" w:rsidP="00971B82" w:rsidRDefault="00971B82" w14:paraId="3DE768F4" w14:textId="6285F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r>
              <w:t xml:space="preserve">(recap) </w:t>
            </w:r>
            <w:hyperlink w:history="1" r:id="rId36">
              <w:r>
                <w:rPr>
                  <w:rStyle w:val="Hyperlink"/>
                </w:rPr>
                <w:t xml:space="preserve">Lead Entry </w:t>
              </w:r>
            </w:hyperlink>
          </w:p>
          <w:p w:rsidRPr="0001646A" w:rsidR="00971B82" w:rsidP="00971B82" w:rsidRDefault="00971B82" w14:paraId="3C6A91AA" w14:textId="39F05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hyperlink w:history="1" r:id="rId37">
              <w:r w:rsidRPr="00FF62DF">
                <w:rPr>
                  <w:rStyle w:val="Hyperlink"/>
                </w:rPr>
                <w:t>List View Guide</w:t>
              </w:r>
            </w:hyperlink>
          </w:p>
        </w:tc>
        <w:sdt>
          <w:sdtPr>
            <w:rPr>
              <w:sz w:val="32"/>
              <w:szCs w:val="32"/>
            </w:rPr>
            <w:id w:val="-19461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noWrap/>
                <w:hideMark/>
              </w:tcPr>
              <w:p w:rsidRPr="00EF123E" w:rsidR="00971B82" w:rsidP="00971B82" w:rsidRDefault="00971B82" w14:paraId="5F63083D" w14:textId="4D6B541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32"/>
                    <w:szCs w:val="32"/>
                  </w:rPr>
                </w:pPr>
                <w:r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u w:val="single"/>
            </w:rPr>
            <w:id w:val="1491518901"/>
            <w:placeholder>
              <w:docPart w:val="BF10040D2AAC4BBB91B2FA97E91B473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971B82" w:rsidP="00971B82" w:rsidRDefault="00971B82" w14:paraId="753FF20F" w14:textId="64CB5C5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u w:val="single"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971B82" w:rsidTr="1933C951" w14:paraId="58CBB0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971B82" w:rsidP="00971B82" w:rsidRDefault="00971B82" w14:paraId="0616BB59" w14:textId="1897087D">
            <w:r w:rsidRPr="00EF3E1E">
              <w:rPr>
                <w:color w:val="C00000"/>
              </w:rPr>
              <w:t>Review Result Details and Appointment Status and Status Detail fields</w:t>
            </w:r>
          </w:p>
        </w:tc>
        <w:tc>
          <w:tcPr>
            <w:tcW w:w="2700" w:type="dxa"/>
            <w:hideMark/>
          </w:tcPr>
          <w:p w:rsidRPr="008A216A" w:rsidR="00971B82" w:rsidP="00971B82" w:rsidRDefault="00971B82" w14:paraId="311E0A1E" w14:textId="5C730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 xml:space="preserve">Capture reasons why an appointment did not </w:t>
            </w:r>
            <w:r w:rsidRPr="008A216A" w:rsidR="00B175B0">
              <w:rPr>
                <w:sz w:val="16"/>
                <w:szCs w:val="16"/>
              </w:rPr>
              <w:t>sell and</w:t>
            </w:r>
            <w:r w:rsidRPr="008A216A">
              <w:rPr>
                <w:sz w:val="16"/>
                <w:szCs w:val="16"/>
              </w:rPr>
              <w:t xml:space="preserve"> automate reminds for you to call the Contact again. </w:t>
            </w:r>
          </w:p>
        </w:tc>
        <w:tc>
          <w:tcPr>
            <w:tcW w:w="2790" w:type="dxa"/>
            <w:hideMark/>
          </w:tcPr>
          <w:p w:rsidRPr="00EF123E" w:rsidR="00971B82" w:rsidP="00971B82" w:rsidRDefault="00971B82" w14:paraId="6876F0FF" w14:textId="6F86A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38">
              <w:r w:rsidRPr="00EF123E">
                <w:rPr>
                  <w:rStyle w:val="Hyperlink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430" w:type="dxa"/>
            <w:hideMark/>
          </w:tcPr>
          <w:p w:rsidRPr="00EF123E" w:rsidR="00971B82" w:rsidP="00971B82" w:rsidRDefault="00971B82" w14:paraId="36084725" w14:textId="1A5E5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w:history="1" r:id="rId39">
              <w:r>
                <w:rPr>
                  <w:rStyle w:val="Hyperlink"/>
                </w:rPr>
                <w:t xml:space="preserve">Editing Picklist Values and Working with Dependent Picklists </w:t>
              </w:r>
            </w:hyperlink>
          </w:p>
        </w:tc>
        <w:sdt>
          <w:sdtPr>
            <w:rPr>
              <w:sz w:val="32"/>
              <w:szCs w:val="32"/>
            </w:rPr>
            <w:id w:val="115664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EF123E" w:rsidR="00971B82" w:rsidP="00971B82" w:rsidRDefault="00971B82" w14:paraId="769E2E7B" w14:textId="1DF0987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32"/>
                    <w:szCs w:val="32"/>
                  </w:rPr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65" w:type="dxa"/>
            <w:hideMark/>
          </w:tcPr>
          <w:p w:rsidRPr="00053A2A" w:rsidR="00971B82" w:rsidP="00971B82" w:rsidRDefault="00971B82" w14:paraId="2D6A0EEF" w14:textId="270D84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-1201479970"/>
                <w:placeholder>
                  <w:docPart w:val="AC53EA4D17F24732ACFB32FD5DF870F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F9250F" w:rsidTr="00F9250F" w14:paraId="173361E6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F9250F" w:rsidP="00F9250F" w:rsidRDefault="00F9250F" w14:paraId="3B5FD623" w14:textId="77777777">
            <w:r w:rsidRPr="00053A2A">
              <w:t>Setup Lender and Vendor Accounts</w:t>
            </w:r>
          </w:p>
        </w:tc>
        <w:tc>
          <w:tcPr>
            <w:tcW w:w="2700" w:type="dxa"/>
            <w:hideMark/>
          </w:tcPr>
          <w:p w:rsidRPr="008A216A" w:rsidR="00F9250F" w:rsidP="00F9250F" w:rsidRDefault="00F9250F" w14:paraId="66A6C7C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When tracking Loans or Creating Purchase Orders and Products, you'll need to setup Lenders and Vendors</w:t>
            </w:r>
          </w:p>
        </w:tc>
        <w:tc>
          <w:tcPr>
            <w:tcW w:w="2790" w:type="dxa"/>
          </w:tcPr>
          <w:p w:rsidRPr="00EF123E" w:rsidR="00F9250F" w:rsidP="00F9250F" w:rsidRDefault="00F9250F" w14:paraId="274B90BD" w14:textId="05974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F9250F" w:rsidP="00F9250F" w:rsidRDefault="00F9250F" w14:paraId="18FC5BE8" w14:textId="11648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40">
              <w:r>
                <w:rPr>
                  <w:rStyle w:val="Hyperlink"/>
                </w:rPr>
                <w:t xml:space="preserve">Create Lenders &amp; Loan Options  </w:t>
              </w:r>
            </w:hyperlink>
          </w:p>
        </w:tc>
        <w:tc>
          <w:tcPr>
            <w:tcW w:w="1170" w:type="dxa"/>
            <w:hideMark/>
          </w:tcPr>
          <w:p w:rsidRPr="00053A2A" w:rsidR="00F9250F" w:rsidP="00F9250F" w:rsidRDefault="00F9250F" w14:paraId="245EA46E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NA</w:t>
            </w:r>
          </w:p>
        </w:tc>
        <w:sdt>
          <w:sdtPr>
            <w:rPr>
              <w:b/>
              <w:bCs/>
            </w:rPr>
            <w:id w:val="-676348109"/>
            <w:placeholder>
              <w:docPart w:val="7BC4D271A2DE47C1B1D9B89496F7B3A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F9250F" w:rsidP="00F9250F" w:rsidRDefault="00F9250F" w14:paraId="5DD6DEEF" w14:textId="777777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C83F27" w14:paraId="629439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C83F27" w:rsidRDefault="00C83F27" w14:paraId="5CA6F679" w14:textId="7249329F">
            <w:r>
              <w:t>Create your Products Database and setup Quote Templates</w:t>
            </w:r>
          </w:p>
        </w:tc>
        <w:tc>
          <w:tcPr>
            <w:tcW w:w="2700" w:type="dxa"/>
            <w:hideMark/>
          </w:tcPr>
          <w:p w:rsidR="00162D45" w:rsidRDefault="00162D45" w14:paraId="14C21DE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Before your team can create Quotes and Sales, you’ll need to enter the individual Products you sell. </w:t>
            </w:r>
          </w:p>
          <w:p w:rsidRPr="008A216A" w:rsidR="00C83F27" w:rsidRDefault="00162D45" w14:paraId="0C4A7765" w14:textId="76023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*At a minimum you should have one Product for each Product Category.</w:t>
            </w:r>
          </w:p>
        </w:tc>
        <w:tc>
          <w:tcPr>
            <w:tcW w:w="2790" w:type="dxa"/>
            <w:hideMark/>
          </w:tcPr>
          <w:p w:rsidRPr="00EF123E" w:rsidR="00C83F27" w:rsidRDefault="00C83F27" w14:paraId="1FD325B3" w14:textId="32FC6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noWrap/>
            <w:hideMark/>
          </w:tcPr>
          <w:p w:rsidRPr="00EF123E" w:rsidR="00C83F27" w:rsidRDefault="00AD592E" w14:paraId="025A0CDD" w14:textId="18460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w:history="1" r:id="rId41">
              <w:r>
                <w:rPr>
                  <w:rStyle w:val="Hyperlink"/>
                </w:rPr>
                <w:t xml:space="preserve">Working with Products and Quote Templates </w:t>
              </w:r>
            </w:hyperlink>
          </w:p>
        </w:tc>
        <w:sdt>
          <w:sdtPr>
            <w:id w:val="-2034334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053A2A" w:rsidR="00C83F27" w:rsidRDefault="00C83F27" w14:paraId="53AC1CAD" w14:textId="777777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id w:val="-2106491822"/>
            <w:placeholder>
              <w:docPart w:val="86C9C1D41374467E9CDA201C85E5242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C83F27" w:rsidRDefault="00C83F27" w14:paraId="0CD50101" w14:textId="7777777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4458BF" w14:paraId="27D67ABD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4458BF" w:rsidRDefault="004458BF" w14:paraId="4DF33ED9" w14:textId="1DB545E8">
            <w:r>
              <w:t>Appointment Scheduling Settings – Time Block Calendar vs Scheduling Calendar</w:t>
            </w:r>
          </w:p>
        </w:tc>
        <w:tc>
          <w:tcPr>
            <w:tcW w:w="2700" w:type="dxa"/>
            <w:hideMark/>
          </w:tcPr>
          <w:p w:rsidRPr="008A216A" w:rsidR="004458BF" w:rsidRDefault="004458BF" w14:paraId="07BEF04A" w14:textId="27D2F8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Your Team has two options when scheduling Appointments. Review both methods and determine your </w:t>
            </w:r>
            <w:r w:rsidR="00F20FAC">
              <w:rPr>
                <w:sz w:val="16"/>
                <w:szCs w:val="16"/>
              </w:rPr>
              <w:t xml:space="preserve">appropriate internal process. </w:t>
            </w:r>
          </w:p>
        </w:tc>
        <w:tc>
          <w:tcPr>
            <w:tcW w:w="2790" w:type="dxa"/>
            <w:hideMark/>
          </w:tcPr>
          <w:p w:rsidRPr="00F20FAC" w:rsidR="004458BF" w:rsidRDefault="00F20FAC" w14:paraId="4314F81C" w14:textId="12CFC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hyperlink w:history="1" r:id="rId42">
              <w:r w:rsidRPr="004947D4">
                <w:rPr>
                  <w:rStyle w:val="Hyperlink"/>
                </w:rPr>
                <w:t>Using Time Blocks and the Time Block Calendar</w:t>
              </w:r>
            </w:hyperlink>
            <w:r w:rsidRPr="00F20FAC">
              <w:rPr>
                <w:u w:val="single"/>
              </w:rPr>
              <w:t xml:space="preserve"> </w:t>
            </w:r>
          </w:p>
        </w:tc>
        <w:tc>
          <w:tcPr>
            <w:tcW w:w="2430" w:type="dxa"/>
            <w:hideMark/>
          </w:tcPr>
          <w:p w:rsidRPr="00EF123E" w:rsidR="004458BF" w:rsidRDefault="00F20FAC" w14:paraId="167F30FA" w14:textId="47D23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43">
              <w:r w:rsidRPr="00765157">
                <w:rPr>
                  <w:rStyle w:val="Hyperlink"/>
                </w:rPr>
                <w:t>Appointment Scheduling using the Scheduling Calendar</w:t>
              </w:r>
            </w:hyperlink>
          </w:p>
        </w:tc>
        <w:sdt>
          <w:sdtPr>
            <w:id w:val="-42418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053A2A" w:rsidR="004458BF" w:rsidRDefault="004458BF" w14:paraId="2886A264" w14:textId="7777777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id w:val="2060818279"/>
            <w:placeholder>
              <w:docPart w:val="BF131B4183954F46B3076419A9468A8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4458BF" w:rsidRDefault="004458BF" w14:paraId="50109950" w14:textId="777777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376157" w:rsidTr="1933C951" w14:paraId="10A2D6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376157" w:rsidP="00376157" w:rsidRDefault="00376157" w14:paraId="1932A7E2" w14:textId="12E69AB9">
            <w:r>
              <w:t xml:space="preserve">Review the Quote creation process and how to Result </w:t>
            </w:r>
            <w:r w:rsidR="00A96043">
              <w:t>into a Sale</w:t>
            </w:r>
          </w:p>
        </w:tc>
        <w:tc>
          <w:tcPr>
            <w:tcW w:w="2700" w:type="dxa"/>
            <w:hideMark/>
          </w:tcPr>
          <w:p w:rsidRPr="008A216A" w:rsidR="00376157" w:rsidP="00376157" w:rsidRDefault="00A96043" w14:paraId="475F5468" w14:textId="3B064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does your company include on a Quote? Is it itemized or a lump sum?</w:t>
            </w:r>
          </w:p>
        </w:tc>
        <w:tc>
          <w:tcPr>
            <w:tcW w:w="2790" w:type="dxa"/>
            <w:hideMark/>
          </w:tcPr>
          <w:p w:rsidRPr="00D90F39" w:rsidR="00376157" w:rsidP="00376157" w:rsidRDefault="002E2DBB" w14:paraId="2F35E250" w14:textId="76D314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w:history="1" r:id="rId44">
              <w:r w:rsidRPr="002E2DBB">
                <w:rPr>
                  <w:color w:val="0070C0"/>
                  <w:u w:val="single"/>
                </w:rPr>
                <w:t>Rescheduling and Resulting Sales Appointments</w:t>
              </w:r>
              <w:r w:rsidRPr="002E2DBB">
                <w:rPr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2430" w:type="dxa"/>
            <w:noWrap/>
            <w:hideMark/>
          </w:tcPr>
          <w:p w:rsidRPr="00EF123E" w:rsidR="00376157" w:rsidP="00376157" w:rsidRDefault="00470D15" w14:paraId="4137EA4F" w14:textId="53DFB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hyperlink w:history="1" r:id="rId45">
              <w:r>
                <w:rPr>
                  <w:rStyle w:val="Hyperlink"/>
                </w:rPr>
                <w:t xml:space="preserve">Creating a Quote and using Quote Templates </w:t>
              </w:r>
            </w:hyperlink>
          </w:p>
        </w:tc>
        <w:sdt>
          <w:sdtPr>
            <w:id w:val="1987039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053A2A" w:rsidR="00376157" w:rsidP="00376157" w:rsidRDefault="00376157" w14:paraId="1924AAF9" w14:textId="0EFFA8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id w:val="-933128597"/>
            <w:placeholder>
              <w:docPart w:val="35F3E0CFAC914131A08A8726E3A6230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376157" w:rsidP="00376157" w:rsidRDefault="00376157" w14:paraId="2EBFD6DE" w14:textId="4BBB9ED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376157" w14:paraId="68BBAB76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376157" w:rsidP="00376157" w:rsidRDefault="00376157" w14:paraId="32DD258F" w14:textId="7461CDE3">
            <w:r w:rsidRPr="00053A2A">
              <w:t xml:space="preserve">Define Sales Approval Process &amp; </w:t>
            </w:r>
            <w:r w:rsidRPr="004843EB">
              <w:rPr>
                <w:color w:val="C00000"/>
              </w:rPr>
              <w:t xml:space="preserve">Create or Edit Sale Status Details </w:t>
            </w:r>
            <w:r w:rsidRPr="00053A2A">
              <w:t>&amp; Create Sale List Views</w:t>
            </w:r>
          </w:p>
        </w:tc>
        <w:tc>
          <w:tcPr>
            <w:tcW w:w="2700" w:type="dxa"/>
            <w:hideMark/>
          </w:tcPr>
          <w:p w:rsidRPr="008A216A" w:rsidR="00376157" w:rsidP="00376157" w:rsidRDefault="00376157" w14:paraId="68F6BE08" w14:textId="7D6BE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When is the handoff from Sales to Production? Configure improveit 360</w:t>
            </w:r>
            <w:r>
              <w:rPr>
                <w:sz w:val="16"/>
                <w:szCs w:val="16"/>
              </w:rPr>
              <w:t>’s Approval Process</w:t>
            </w:r>
            <w:r w:rsidRPr="008A216A">
              <w:rPr>
                <w:sz w:val="16"/>
                <w:szCs w:val="16"/>
              </w:rPr>
              <w:t xml:space="preserve"> to match your </w:t>
            </w:r>
            <w:r>
              <w:rPr>
                <w:sz w:val="16"/>
                <w:szCs w:val="16"/>
              </w:rPr>
              <w:t xml:space="preserve">internal </w:t>
            </w:r>
            <w:r w:rsidRPr="008A216A">
              <w:rPr>
                <w:sz w:val="16"/>
                <w:szCs w:val="16"/>
              </w:rPr>
              <w:t>processes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790" w:type="dxa"/>
            <w:hideMark/>
          </w:tcPr>
          <w:p w:rsidRPr="00EF123E" w:rsidR="00376157" w:rsidP="00376157" w:rsidRDefault="00376157" w14:paraId="5CE52600" w14:textId="4990E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376157" w:rsidP="00376157" w:rsidRDefault="00C1081E" w14:paraId="5DEFB9D2" w14:textId="12C8A5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46">
              <w:r>
                <w:rPr>
                  <w:rStyle w:val="Hyperlink"/>
                </w:rPr>
                <w:t xml:space="preserve">Sale Status and Status Detail </w:t>
              </w:r>
            </w:hyperlink>
          </w:p>
        </w:tc>
        <w:sdt>
          <w:sdtPr>
            <w:id w:val="-1768696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053A2A" w:rsidR="00376157" w:rsidP="00376157" w:rsidRDefault="00376157" w14:paraId="50B895BD" w14:textId="5BB8628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id w:val="-531342183"/>
            <w:placeholder>
              <w:docPart w:val="7FC7973D023B4BE2A1290CCF37C3153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376157" w:rsidP="00376157" w:rsidRDefault="00376157" w14:paraId="54555571" w14:textId="2D7019D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FF1025" w14:paraId="2766F58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FF1025" w:rsidRDefault="00FF1025" w14:paraId="28D3D45D" w14:textId="4B5A9A8F">
            <w:r w:rsidRPr="00053A2A">
              <w:t>Review</w:t>
            </w:r>
            <w:r>
              <w:t xml:space="preserve"> the </w:t>
            </w:r>
            <w:r w:rsidR="0041505B">
              <w:t>Payment Processing information. Decide if you will use automated payments in i360.</w:t>
            </w:r>
          </w:p>
        </w:tc>
        <w:tc>
          <w:tcPr>
            <w:tcW w:w="2700" w:type="dxa"/>
            <w:hideMark/>
          </w:tcPr>
          <w:p w:rsidRPr="008A216A" w:rsidR="00FF1025" w:rsidRDefault="00FF1025" w14:paraId="6186C156" w14:textId="78E4ED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 xml:space="preserve">improveit 360 </w:t>
            </w:r>
            <w:r w:rsidR="00B7796F">
              <w:rPr>
                <w:sz w:val="16"/>
                <w:szCs w:val="16"/>
              </w:rPr>
              <w:t xml:space="preserve">integrates with PaySimple for real-time payment processing. In addition, your team can log payments in i360 without any integrations at all. </w:t>
            </w:r>
          </w:p>
        </w:tc>
        <w:tc>
          <w:tcPr>
            <w:tcW w:w="2790" w:type="dxa"/>
            <w:hideMark/>
          </w:tcPr>
          <w:p w:rsidRPr="00C96B93" w:rsidR="00FF1025" w:rsidRDefault="00B7796F" w14:paraId="09B3DA03" w14:textId="30AA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w:history="1" r:id="rId47">
              <w:r w:rsidRPr="00302E38">
                <w:rPr>
                  <w:rStyle w:val="Hyperlink"/>
                  <w:sz w:val="18"/>
                  <w:szCs w:val="18"/>
                </w:rPr>
                <w:t>PaySimple payment</w:t>
              </w:r>
              <w:r w:rsidRPr="00302E38" w:rsidR="00C96B93">
                <w:rPr>
                  <w:rStyle w:val="Hyperlink"/>
                  <w:sz w:val="18"/>
                  <w:szCs w:val="18"/>
                </w:rPr>
                <w:t xml:space="preserve"> processing</w:t>
              </w:r>
              <w:r w:rsidRPr="00302E38" w:rsidR="00AA4D79">
                <w:rPr>
                  <w:rStyle w:val="Hyperlink"/>
                  <w:sz w:val="18"/>
                  <w:szCs w:val="18"/>
                </w:rPr>
                <w:t xml:space="preserve"> &amp; Payment Links to request payments</w:t>
              </w:r>
            </w:hyperlink>
          </w:p>
        </w:tc>
        <w:tc>
          <w:tcPr>
            <w:tcW w:w="2430" w:type="dxa"/>
            <w:hideMark/>
          </w:tcPr>
          <w:p w:rsidRPr="00EF123E" w:rsidR="00FF1025" w:rsidRDefault="00811FFC" w14:paraId="53BF496E" w14:textId="5C0C0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48">
              <w:r>
                <w:rPr>
                  <w:rStyle w:val="Hyperlink"/>
                </w:rPr>
                <w:t xml:space="preserve">Apply Payments to Sales and Projects </w:t>
              </w:r>
            </w:hyperlink>
          </w:p>
        </w:tc>
        <w:sdt>
          <w:sdtPr>
            <w:id w:val="91382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EF123E" w:rsidR="00FF1025" w:rsidRDefault="00FF1025" w14:paraId="6C70DE78" w14:textId="777777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32"/>
                    <w:szCs w:val="32"/>
                  </w:rPr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65" w:type="dxa"/>
            <w:hideMark/>
          </w:tcPr>
          <w:p w:rsidRPr="00053A2A" w:rsidR="00FF1025" w:rsidRDefault="00FF1025" w14:paraId="411395C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1166217965"/>
                <w:placeholder>
                  <w:docPart w:val="68B9D888572444A0B000BE47CBF71EE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C067A5" w14:paraId="2CC96B20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C067A5" w:rsidRDefault="00CD0345" w14:paraId="1D9E0AE6" w14:textId="7F6797D5">
            <w:r>
              <w:t>Review Loans and Loan Options</w:t>
            </w:r>
          </w:p>
        </w:tc>
        <w:tc>
          <w:tcPr>
            <w:tcW w:w="2700" w:type="dxa"/>
            <w:hideMark/>
          </w:tcPr>
          <w:p w:rsidRPr="008A216A" w:rsidR="00C067A5" w:rsidRDefault="00CD0345" w14:paraId="5314D220" w14:textId="5029EC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Loan records can help track finance agreements with Lenders and </w:t>
            </w:r>
            <w:r w:rsidR="00FE24DD">
              <w:rPr>
                <w:sz w:val="16"/>
                <w:szCs w:val="16"/>
              </w:rPr>
              <w:t xml:space="preserve">ensure your team follows up on Approved Loans when the Contact didn’t move forward with their purchase. </w:t>
            </w:r>
          </w:p>
        </w:tc>
        <w:tc>
          <w:tcPr>
            <w:tcW w:w="2790" w:type="dxa"/>
            <w:hideMark/>
          </w:tcPr>
          <w:p w:rsidRPr="00EF123E" w:rsidR="00C067A5" w:rsidRDefault="00C067A5" w14:paraId="60CDF4C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C067A5" w:rsidRDefault="008F0C97" w14:paraId="583490B8" w14:textId="299EEB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49">
              <w:r>
                <w:rPr>
                  <w:rStyle w:val="Hyperlink"/>
                </w:rPr>
                <w:t xml:space="preserve">Adding Loan records to Quotes and Sales </w:t>
              </w:r>
            </w:hyperlink>
          </w:p>
        </w:tc>
        <w:sdt>
          <w:sdtPr>
            <w:id w:val="-1313412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EF123E" w:rsidR="00C067A5" w:rsidRDefault="00C067A5" w14:paraId="73A0CA8B" w14:textId="7777777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32"/>
                    <w:szCs w:val="32"/>
                  </w:rPr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65" w:type="dxa"/>
            <w:hideMark/>
          </w:tcPr>
          <w:p w:rsidRPr="00053A2A" w:rsidR="00C067A5" w:rsidRDefault="00C067A5" w14:paraId="7A871F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960923444"/>
                <w:placeholder>
                  <w:docPart w:val="DEF321C7953D49CD94E05ADCFDAAD4B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376157" w14:paraId="5BD640C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074B44" w:rsidP="00074B44" w:rsidRDefault="0053252D" w14:paraId="437593F2" w14:textId="16F0BCB3">
            <w:pPr>
              <w:rPr>
                <w:b w:val="0"/>
                <w:bCs w:val="0"/>
              </w:rPr>
            </w:pPr>
            <w:r w:rsidRPr="0053252D">
              <w:t xml:space="preserve">Create Project Templates </w:t>
            </w:r>
          </w:p>
          <w:p w:rsidRPr="00053A2A" w:rsidR="00376157" w:rsidP="00376157" w:rsidRDefault="00376157" w14:paraId="02ADBECA" w14:textId="0DD822C7"/>
        </w:tc>
        <w:tc>
          <w:tcPr>
            <w:tcW w:w="2700" w:type="dxa"/>
            <w:hideMark/>
          </w:tcPr>
          <w:p w:rsidR="0053252D" w:rsidP="00376157" w:rsidRDefault="0053252D" w14:paraId="36CFB25A" w14:textId="3564C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Project Templates streamline your production </w:t>
            </w:r>
            <w:r w:rsidR="00074B44">
              <w:rPr>
                <w:sz w:val="16"/>
                <w:szCs w:val="16"/>
              </w:rPr>
              <w:t xml:space="preserve">process </w:t>
            </w:r>
            <w:r w:rsidR="00FE1E54">
              <w:rPr>
                <w:sz w:val="16"/>
                <w:szCs w:val="16"/>
              </w:rPr>
              <w:t xml:space="preserve">using step dependency. </w:t>
            </w:r>
          </w:p>
          <w:p w:rsidRPr="008A216A" w:rsidR="00376157" w:rsidP="00376157" w:rsidRDefault="00376157" w14:paraId="5E7CF498" w14:textId="585A8E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790" w:type="dxa"/>
            <w:hideMark/>
          </w:tcPr>
          <w:p w:rsidRPr="00EF123E" w:rsidR="00376157" w:rsidP="00376157" w:rsidRDefault="00376157" w14:paraId="7AC0414F" w14:textId="3ECC0F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376157" w:rsidP="00376157" w:rsidRDefault="00D67416" w14:paraId="3C967F97" w14:textId="07FB8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50">
              <w:r>
                <w:rPr>
                  <w:rStyle w:val="Hyperlink"/>
                </w:rPr>
                <w:t xml:space="preserve">Creating Project Templates and Project Template Activities </w:t>
              </w:r>
            </w:hyperlink>
          </w:p>
        </w:tc>
        <w:sdt>
          <w:sdtPr>
            <w:rPr>
              <w:sz w:val="32"/>
              <w:szCs w:val="32"/>
            </w:rPr>
            <w:id w:val="-44061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053A2A" w:rsidR="00376157" w:rsidP="00376157" w:rsidRDefault="00376157" w14:paraId="74A9A27D" w14:textId="09A3EF9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id w:val="-744222"/>
            <w:placeholder>
              <w:docPart w:val="65CCEE679EC94A7FAE10E78E0A6B59A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376157" w:rsidP="00376157" w:rsidRDefault="00376157" w14:paraId="2ACB7F10" w14:textId="6C43FDD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074B44" w:rsidTr="004E14C3" w14:paraId="68151C57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074B44" w:rsidP="004E14C3" w:rsidRDefault="00074B44" w14:paraId="6409E708" w14:textId="77777777">
            <w:r w:rsidRPr="00053A2A">
              <w:t>Create Project and Project Activity List Views</w:t>
            </w:r>
          </w:p>
        </w:tc>
        <w:tc>
          <w:tcPr>
            <w:tcW w:w="2700" w:type="dxa"/>
            <w:hideMark/>
          </w:tcPr>
          <w:p w:rsidRPr="008A216A" w:rsidR="00074B44" w:rsidP="004E14C3" w:rsidRDefault="00074B44" w14:paraId="39A228F5" w14:textId="558BB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Configured List Views are the best way to give your Staff a list of tasks to work through each day.</w:t>
            </w:r>
            <w:r>
              <w:rPr>
                <w:sz w:val="16"/>
                <w:szCs w:val="16"/>
              </w:rPr>
              <w:t xml:space="preserve"> Practice creating Projects and tailoring List Views</w:t>
            </w:r>
          </w:p>
        </w:tc>
        <w:tc>
          <w:tcPr>
            <w:tcW w:w="2790" w:type="dxa"/>
            <w:hideMark/>
          </w:tcPr>
          <w:p w:rsidRPr="00EF123E" w:rsidR="00074B44" w:rsidP="004E14C3" w:rsidRDefault="00074B44" w14:paraId="1D0A02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074B44" w:rsidP="004E14C3" w:rsidRDefault="00F97537" w14:paraId="24098EF1" w14:textId="47DE0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51">
              <w:r w:rsidRPr="009E4C5B">
                <w:rPr>
                  <w:rStyle w:val="Hyperlink"/>
                </w:rPr>
                <w:t>Locating Sales without a Project, Create the Project and apply a Template</w:t>
              </w:r>
            </w:hyperlink>
          </w:p>
        </w:tc>
        <w:sdt>
          <w:sdtPr>
            <w:rPr>
              <w:sz w:val="32"/>
              <w:szCs w:val="32"/>
            </w:rPr>
            <w:id w:val="1312057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053A2A" w:rsidR="00074B44" w:rsidP="004E14C3" w:rsidRDefault="00074B44" w14:paraId="1DBD6F45" w14:textId="7777777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id w:val="-1651904284"/>
            <w:placeholder>
              <w:docPart w:val="D72983C1C0944E238039B047E32C905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074B44" w:rsidP="004E14C3" w:rsidRDefault="00074B44" w14:paraId="07627AFE" w14:textId="777777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376157" w14:paraId="0413C6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376157" w:rsidP="00376157" w:rsidRDefault="00376157" w14:paraId="45802CCC" w14:textId="7F57A824">
            <w:r w:rsidRPr="00053A2A">
              <w:t>Review OOB Reports &amp; Dashboards - Identify any Custom Report needs</w:t>
            </w:r>
          </w:p>
        </w:tc>
        <w:tc>
          <w:tcPr>
            <w:tcW w:w="2700" w:type="dxa"/>
            <w:hideMark/>
          </w:tcPr>
          <w:p w:rsidRPr="008A216A" w:rsidR="00376157" w:rsidP="00376157" w:rsidRDefault="00376157" w14:paraId="6143566A" w14:textId="61673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 xml:space="preserve">improveit 360 comes with </w:t>
            </w:r>
            <w:r w:rsidR="00374D97">
              <w:rPr>
                <w:sz w:val="16"/>
                <w:szCs w:val="16"/>
              </w:rPr>
              <w:t>1</w:t>
            </w:r>
            <w:r w:rsidR="000C2BA2">
              <w:rPr>
                <w:sz w:val="16"/>
                <w:szCs w:val="16"/>
              </w:rPr>
              <w:t>5</w:t>
            </w:r>
            <w:r w:rsidRPr="008A216A">
              <w:rPr>
                <w:sz w:val="16"/>
                <w:szCs w:val="16"/>
              </w:rPr>
              <w:t xml:space="preserve"> Reports and 1 Dashboard, ready to use Out-of-the-Box</w:t>
            </w:r>
          </w:p>
        </w:tc>
        <w:tc>
          <w:tcPr>
            <w:tcW w:w="2790" w:type="dxa"/>
            <w:hideMark/>
          </w:tcPr>
          <w:p w:rsidRPr="00EF123E" w:rsidR="00376157" w:rsidP="00376157" w:rsidRDefault="00376157" w14:paraId="6F570535" w14:textId="7388B8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Pr="002833F7" w:rsidR="00FF1138" w:rsidP="00FF1138" w:rsidRDefault="00FF1138" w14:paraId="52FA3B33" w14:textId="4F5EB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w:history="1" r:id="rId52">
              <w:r w:rsidRPr="002833F7">
                <w:rPr>
                  <w:rStyle w:val="Hyperlink"/>
                </w:rPr>
                <w:t xml:space="preserve">Reports and Dashboard Guide </w:t>
              </w:r>
            </w:hyperlink>
          </w:p>
          <w:p w:rsidRPr="00EF123E" w:rsidR="00376157" w:rsidP="00FF1138" w:rsidRDefault="00376157" w14:paraId="786FC740" w14:textId="00784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sdt>
          <w:sdtPr>
            <w:id w:val="1822076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EF123E" w:rsidR="00376157" w:rsidP="00376157" w:rsidRDefault="00376157" w14:paraId="733BCBF9" w14:textId="39D5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32"/>
                    <w:szCs w:val="32"/>
                  </w:rPr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65" w:type="dxa"/>
            <w:hideMark/>
          </w:tcPr>
          <w:p w:rsidRPr="00053A2A" w:rsidR="00376157" w:rsidP="00376157" w:rsidRDefault="00376157" w14:paraId="580CF4AF" w14:textId="6758B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1867173480"/>
                <w:placeholder>
                  <w:docPart w:val="65AC1878220F4E4A9550FE71A30DC2F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704C14" w:rsidTr="00351E04" w14:paraId="3653B789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Pr="00053A2A" w:rsidR="00704C14" w:rsidP="00704C14" w:rsidRDefault="00704C14" w14:paraId="26F5563C" w14:textId="61B4C280">
            <w:r>
              <w:t xml:space="preserve">Building Reports in Lightning Report Builder </w:t>
            </w:r>
          </w:p>
        </w:tc>
        <w:tc>
          <w:tcPr>
            <w:tcW w:w="2700" w:type="dxa"/>
          </w:tcPr>
          <w:p w:rsidR="00704C14" w:rsidP="00704C14" w:rsidRDefault="00704C14" w14:paraId="27A90FA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Report Types determine which Data is queried in a Report. </w:t>
            </w:r>
          </w:p>
          <w:p w:rsidRPr="008A216A" w:rsidR="00FC48C5" w:rsidP="00704C14" w:rsidRDefault="00FC48C5" w14:paraId="2CF9FEB6" w14:textId="7649F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Practice modifying existing Reports by changing Date Range, Grouping or Sort Order. </w:t>
            </w:r>
          </w:p>
        </w:tc>
        <w:tc>
          <w:tcPr>
            <w:tcW w:w="2790" w:type="dxa"/>
          </w:tcPr>
          <w:p w:rsidRPr="00EF123E" w:rsidR="00704C14" w:rsidP="00704C14" w:rsidRDefault="00704C14" w14:paraId="0DAD477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</w:tcPr>
          <w:p w:rsidRPr="002833F7" w:rsidR="00FC48C5" w:rsidP="00FC48C5" w:rsidRDefault="00FC48C5" w14:paraId="32ECBF3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w:history="1" r:id="rId53">
              <w:r w:rsidRPr="005730F8">
                <w:rPr>
                  <w:rStyle w:val="Hyperlink"/>
                </w:rPr>
                <w:t>Report Types</w:t>
              </w:r>
            </w:hyperlink>
            <w:r w:rsidRPr="002833F7">
              <w:t xml:space="preserve"> </w:t>
            </w:r>
          </w:p>
          <w:p w:rsidRPr="00FC48C5" w:rsidR="00704C14" w:rsidP="00704C14" w:rsidRDefault="00FC48C5" w14:paraId="4B9B4E50" w14:textId="195C9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w:history="1" r:id="rId54">
              <w:r w:rsidRPr="008C3728">
                <w:rPr>
                  <w:rStyle w:val="Hyperlink"/>
                </w:rPr>
                <w:t>Change Date Range, Grouping and Sort Order</w:t>
              </w:r>
            </w:hyperlink>
          </w:p>
        </w:tc>
        <w:tc>
          <w:tcPr>
            <w:tcW w:w="1170" w:type="dxa"/>
            <w:hideMark/>
          </w:tcPr>
          <w:p w:rsidRPr="00053A2A" w:rsidR="00704C14" w:rsidP="00704C14" w:rsidRDefault="00704C14" w14:paraId="201821B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3A2A">
              <w:rPr>
                <w:b/>
                <w:bCs/>
              </w:rPr>
              <w:t>NA</w:t>
            </w:r>
          </w:p>
        </w:tc>
        <w:sdt>
          <w:sdtPr>
            <w:rPr>
              <w:b/>
              <w:bCs/>
            </w:rPr>
            <w:id w:val="-1744792388"/>
            <w:placeholder>
              <w:docPart w:val="59DBD600758949B6B347D28460DBACC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704C14" w:rsidP="00704C14" w:rsidRDefault="00704C14" w14:paraId="58D31EDC" w14:textId="777777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704C14" w:rsidTr="00351E04" w14:paraId="6320B6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Pr="00053A2A" w:rsidR="00704C14" w:rsidP="00704C14" w:rsidRDefault="00704C14" w14:paraId="44B4E5E6" w14:textId="1EBFB908">
            <w:r>
              <w:t xml:space="preserve">Report Formulas vs Formula Fields </w:t>
            </w:r>
          </w:p>
        </w:tc>
        <w:tc>
          <w:tcPr>
            <w:tcW w:w="2700" w:type="dxa"/>
          </w:tcPr>
          <w:p w:rsidRPr="008A216A" w:rsidR="00704C14" w:rsidP="00704C14" w:rsidRDefault="00704C14" w14:paraId="6AE48E4E" w14:textId="5F448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Because the Lightning Report builder allows you to create Formulas at the row-level, there are fewer use-cases </w:t>
            </w:r>
            <w:r w:rsidR="000A2BE0">
              <w:rPr>
                <w:sz w:val="16"/>
                <w:szCs w:val="16"/>
              </w:rPr>
              <w:t>for</w:t>
            </w:r>
            <w:r>
              <w:rPr>
                <w:sz w:val="16"/>
                <w:szCs w:val="16"/>
              </w:rPr>
              <w:t xml:space="preserve"> Formula fields on the object. </w:t>
            </w:r>
          </w:p>
        </w:tc>
        <w:tc>
          <w:tcPr>
            <w:tcW w:w="2790" w:type="dxa"/>
          </w:tcPr>
          <w:p w:rsidRPr="00EF123E" w:rsidR="00704C14" w:rsidP="00704C14" w:rsidRDefault="00704C14" w14:paraId="5D3439C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</w:tcPr>
          <w:p w:rsidRPr="00EF123E" w:rsidR="00704C14" w:rsidP="00704C14" w:rsidRDefault="000A2BE0" w14:paraId="379A43DE" w14:textId="40713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55">
              <w:r w:rsidRPr="002A013B">
                <w:rPr>
                  <w:rStyle w:val="Hyperlink"/>
                </w:rPr>
                <w:t>Creating a Formula Field on a Report</w:t>
              </w:r>
            </w:hyperlink>
          </w:p>
        </w:tc>
        <w:sdt>
          <w:sdtPr>
            <w:id w:val="1159965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053A2A" w:rsidR="00704C14" w:rsidP="00704C14" w:rsidRDefault="00704C14" w14:paraId="342A5FAF" w14:textId="777777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65" w:type="dxa"/>
            <w:hideMark/>
          </w:tcPr>
          <w:p w:rsidRPr="00053A2A" w:rsidR="00704C14" w:rsidP="00704C14" w:rsidRDefault="00704C14" w14:paraId="58A593B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481817708"/>
                <w:placeholder>
                  <w:docPart w:val="5A07195548A940FDAC195E9248A1C8B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704C14" w14:paraId="44A5BB6A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704C14" w:rsidP="00704C14" w:rsidRDefault="00704C14" w14:paraId="05BA94CD" w14:textId="659B315D">
            <w:r w:rsidRPr="00053A2A">
              <w:t>Review OOB Email Templates - Customize the Wording</w:t>
            </w:r>
          </w:p>
        </w:tc>
        <w:tc>
          <w:tcPr>
            <w:tcW w:w="2700" w:type="dxa"/>
            <w:hideMark/>
          </w:tcPr>
          <w:p w:rsidRPr="008A216A" w:rsidR="00704C14" w:rsidP="00704C14" w:rsidRDefault="00704C14" w14:paraId="61EB32CB" w14:textId="6CF6F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 xml:space="preserve">improveit 360 comes with </w:t>
            </w:r>
            <w:r>
              <w:rPr>
                <w:sz w:val="16"/>
                <w:szCs w:val="16"/>
              </w:rPr>
              <w:t>6</w:t>
            </w:r>
            <w:r w:rsidRPr="008A216A">
              <w:rPr>
                <w:sz w:val="16"/>
                <w:szCs w:val="16"/>
              </w:rPr>
              <w:t xml:space="preserve"> Contact-facing Emails and </w:t>
            </w:r>
            <w:r>
              <w:rPr>
                <w:sz w:val="16"/>
                <w:szCs w:val="16"/>
              </w:rPr>
              <w:t>4</w:t>
            </w:r>
            <w:r w:rsidRPr="008A216A">
              <w:rPr>
                <w:sz w:val="16"/>
                <w:szCs w:val="16"/>
              </w:rPr>
              <w:t xml:space="preserve"> Staff-facing Emails Out-of-the-Box</w:t>
            </w:r>
          </w:p>
        </w:tc>
        <w:tc>
          <w:tcPr>
            <w:tcW w:w="2790" w:type="dxa"/>
            <w:hideMark/>
          </w:tcPr>
          <w:p w:rsidRPr="00EF123E" w:rsidR="00704C14" w:rsidP="00704C14" w:rsidRDefault="00704C14" w14:paraId="17088A0A" w14:textId="41584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="00704C14" w:rsidP="00704C14" w:rsidRDefault="00704C14" w14:paraId="7431DE3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w:history="1" r:id="rId56">
              <w:r>
                <w:rPr>
                  <w:rStyle w:val="Hyperlink"/>
                </w:rPr>
                <w:t xml:space="preserve">Lifecycle Email Communications Guide </w:t>
              </w:r>
            </w:hyperlink>
          </w:p>
          <w:p w:rsidRPr="00EF123E" w:rsidR="007609FB" w:rsidP="00704C14" w:rsidRDefault="007609FB" w14:paraId="3DA45183" w14:textId="378D7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t xml:space="preserve">Edit your Email Templates </w:t>
            </w:r>
          </w:p>
        </w:tc>
        <w:tc>
          <w:tcPr>
            <w:tcW w:w="1170" w:type="dxa"/>
            <w:hideMark/>
          </w:tcPr>
          <w:p w:rsidRPr="00053A2A" w:rsidR="00704C14" w:rsidP="00704C14" w:rsidRDefault="00704C14" w14:paraId="63D7EB0D" w14:textId="732DF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3A2A">
              <w:rPr>
                <w:b/>
                <w:bCs/>
              </w:rPr>
              <w:t>NA</w:t>
            </w:r>
          </w:p>
        </w:tc>
        <w:sdt>
          <w:sdtPr>
            <w:rPr>
              <w:b/>
              <w:bCs/>
            </w:rPr>
            <w:id w:val="1350917822"/>
            <w:placeholder>
              <w:docPart w:val="9B65AAF893EC4D97A2195FB19DD88D9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704C14" w:rsidP="00704C14" w:rsidRDefault="00704C14" w14:paraId="6D61311B" w14:textId="03B4C6E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704C14" w14:paraId="581F673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704C14" w:rsidP="00704C14" w:rsidRDefault="00704C14" w14:paraId="2513ACD9" w14:textId="3743EC3A">
            <w:r w:rsidRPr="00EF3E1E">
              <w:rPr>
                <w:color w:val="C00000"/>
              </w:rPr>
              <w:t xml:space="preserve">Setup &gt; Flows </w:t>
            </w:r>
          </w:p>
        </w:tc>
        <w:tc>
          <w:tcPr>
            <w:tcW w:w="2700" w:type="dxa"/>
            <w:hideMark/>
          </w:tcPr>
          <w:p w:rsidRPr="008A216A" w:rsidR="00704C14" w:rsidP="00704C14" w:rsidRDefault="00704C14" w14:paraId="7EDAC46A" w14:textId="41CFE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 xml:space="preserve">Your Administrator User can turn on and off your automated Emails from the </w:t>
            </w:r>
            <w:r>
              <w:rPr>
                <w:sz w:val="16"/>
                <w:szCs w:val="16"/>
              </w:rPr>
              <w:t>Flows menu</w:t>
            </w:r>
            <w:r w:rsidRPr="008A216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hideMark/>
          </w:tcPr>
          <w:p w:rsidRPr="00EF123E" w:rsidR="00704C14" w:rsidP="00704C14" w:rsidRDefault="00704C14" w14:paraId="29AE1091" w14:textId="48F385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704C14" w:rsidP="00704C14" w:rsidRDefault="00704C14" w14:paraId="15BE6079" w14:textId="4DA7D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hyperlink w:history="1" r:id="rId57">
              <w:r>
                <w:rPr>
                  <w:rStyle w:val="Hyperlink"/>
                </w:rPr>
                <w:t>How to Activate or Deactivate Email Automations</w:t>
              </w:r>
            </w:hyperlink>
          </w:p>
        </w:tc>
        <w:sdt>
          <w:sdtPr>
            <w:id w:val="-194583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hideMark/>
              </w:tcPr>
              <w:p w:rsidRPr="00053A2A" w:rsidR="00704C14" w:rsidP="00704C14" w:rsidRDefault="00704C14" w14:paraId="4387B49C" w14:textId="4E46F6C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EF123E">
                  <w:rPr>
                    <w:rFonts w:hint="eastAsia" w:ascii="MS Gothic" w:hAnsi="MS Gothic" w:eastAsia="MS Gothic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65" w:type="dxa"/>
            <w:hideMark/>
          </w:tcPr>
          <w:p w:rsidRPr="00053A2A" w:rsidR="00704C14" w:rsidP="00704C14" w:rsidRDefault="00704C14" w14:paraId="4828966B" w14:textId="68DCB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3A2A">
              <w:rPr>
                <w:b/>
                <w:bCs/>
              </w:rPr>
              <w:t> </w:t>
            </w:r>
            <w:sdt>
              <w:sdtPr>
                <w:rPr>
                  <w:b/>
                  <w:bCs/>
                </w:rPr>
                <w:id w:val="1327563830"/>
                <w:placeholder>
                  <w:docPart w:val="DF885785A6AE49AD9ABEC165B894B24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bCs/>
                  </w:rPr>
                  <w:t>Enter Date Completed</w:t>
                </w:r>
              </w:sdtContent>
            </w:sdt>
          </w:p>
        </w:tc>
      </w:tr>
      <w:tr w:rsidRPr="00053A2A" w:rsidR="00704C14" w14:paraId="233EBE4D" w14:textId="77777777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704C14" w:rsidP="00704C14" w:rsidRDefault="00704C14" w14:paraId="47C80C8A" w14:textId="54F63E7B">
            <w:r w:rsidRPr="00053A2A">
              <w:t xml:space="preserve">Activate Secondary Users! </w:t>
            </w:r>
          </w:p>
        </w:tc>
        <w:tc>
          <w:tcPr>
            <w:tcW w:w="2700" w:type="dxa"/>
            <w:hideMark/>
          </w:tcPr>
          <w:p w:rsidRPr="008A216A" w:rsidR="00704C14" w:rsidP="00704C14" w:rsidRDefault="00704C14" w14:paraId="6095D642" w14:textId="6107F1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>Once appropriately configured, you're ready to give the rest of your Users access to the system and conduct General User Training.</w:t>
            </w:r>
          </w:p>
        </w:tc>
        <w:tc>
          <w:tcPr>
            <w:tcW w:w="2790" w:type="dxa"/>
            <w:noWrap/>
            <w:hideMark/>
          </w:tcPr>
          <w:p w:rsidRPr="00EF123E" w:rsidR="00704C14" w:rsidP="00704C14" w:rsidRDefault="00704C14" w14:paraId="6F4990CB" w14:textId="304458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2430" w:type="dxa"/>
            <w:hideMark/>
          </w:tcPr>
          <w:p w:rsidRPr="00EF123E" w:rsidR="00704C14" w:rsidP="00704C14" w:rsidRDefault="00704C14" w14:paraId="7444AE62" w14:textId="5D56E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1170" w:type="dxa"/>
            <w:hideMark/>
          </w:tcPr>
          <w:p w:rsidRPr="00053A2A" w:rsidR="00704C14" w:rsidP="00704C14" w:rsidRDefault="00704C14" w14:paraId="09E2E283" w14:textId="572347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3A2A">
              <w:rPr>
                <w:b/>
                <w:bCs/>
              </w:rPr>
              <w:t>NA</w:t>
            </w:r>
          </w:p>
        </w:tc>
        <w:sdt>
          <w:sdtPr>
            <w:rPr>
              <w:b/>
              <w:bCs/>
            </w:rPr>
            <w:id w:val="171148157"/>
            <w:placeholder>
              <w:docPart w:val="10D8847F405641889B2EA64EC8436F8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165" w:type="dxa"/>
                <w:hideMark/>
              </w:tcPr>
              <w:p w:rsidRPr="00053A2A" w:rsidR="00704C14" w:rsidP="00704C14" w:rsidRDefault="00704C14" w14:paraId="60186745" w14:textId="587647A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Enter Date Completed</w:t>
                </w:r>
              </w:p>
            </w:tc>
          </w:sdtContent>
        </w:sdt>
      </w:tr>
      <w:tr w:rsidRPr="00053A2A" w:rsidR="00704C14" w:rsidTr="00A91DDC" w14:paraId="414A9B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hideMark/>
          </w:tcPr>
          <w:p w:rsidRPr="00053A2A" w:rsidR="00704C14" w:rsidP="00704C14" w:rsidRDefault="00704C14" w14:paraId="39174998" w14:textId="07ADAD57">
            <w:r w:rsidRPr="00053A2A">
              <w:t xml:space="preserve">Go Live! </w:t>
            </w:r>
          </w:p>
        </w:tc>
        <w:tc>
          <w:tcPr>
            <w:tcW w:w="2700" w:type="dxa"/>
            <w:hideMark/>
          </w:tcPr>
          <w:p w:rsidRPr="008A216A" w:rsidR="00704C14" w:rsidP="00704C14" w:rsidRDefault="00704C14" w14:paraId="4D6F19D8" w14:textId="4F7F5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216A">
              <w:rPr>
                <w:sz w:val="16"/>
                <w:szCs w:val="16"/>
              </w:rPr>
              <w:t xml:space="preserve">Work directly with our Onboarding Team on the day of Go Live to ensure a smooth successful transition for your team! </w:t>
            </w:r>
          </w:p>
        </w:tc>
        <w:tc>
          <w:tcPr>
            <w:tcW w:w="2790" w:type="dxa"/>
            <w:hideMark/>
          </w:tcPr>
          <w:p w:rsidRPr="00EF123E" w:rsidR="00704C14" w:rsidP="00704C14" w:rsidRDefault="00704C14" w14:paraId="3A3F5434" w14:textId="0D7574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r w:rsidRPr="00EF123E">
              <w:rPr>
                <w:sz w:val="16"/>
                <w:szCs w:val="16"/>
              </w:rPr>
              <w:t> </w:t>
            </w:r>
          </w:p>
        </w:tc>
        <w:tc>
          <w:tcPr>
            <w:tcW w:w="2430" w:type="dxa"/>
            <w:hideMark/>
          </w:tcPr>
          <w:p w:rsidRPr="00EF123E" w:rsidR="00704C14" w:rsidP="00704C14" w:rsidRDefault="00704C14" w14:paraId="2A8E157A" w14:textId="6E07A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r w:rsidRPr="00EF123E">
              <w:rPr>
                <w:sz w:val="16"/>
                <w:szCs w:val="16"/>
              </w:rPr>
              <w:t> </w:t>
            </w:r>
          </w:p>
        </w:tc>
        <w:tc>
          <w:tcPr>
            <w:tcW w:w="1170" w:type="dxa"/>
            <w:hideMark/>
          </w:tcPr>
          <w:p w:rsidRPr="00053A2A" w:rsidR="00704C14" w:rsidP="00704C14" w:rsidRDefault="00704C14" w14:paraId="27DAA0D8" w14:textId="37D96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65" w:type="dxa"/>
            <w:hideMark/>
          </w:tcPr>
          <w:p w:rsidRPr="00053A2A" w:rsidR="00704C14" w:rsidP="00704C14" w:rsidRDefault="00704C14" w14:paraId="095948CD" w14:textId="37A521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SET THE DATE! </w:t>
            </w:r>
          </w:p>
        </w:tc>
      </w:tr>
    </w:tbl>
    <w:p w:rsidR="00D34BFC" w:rsidP="00A91DDC" w:rsidRDefault="00DB5879" w14:paraId="232CEC8A" w14:textId="11B1BE34">
      <w:pPr>
        <w:jc w:val="center"/>
      </w:pPr>
      <w:r>
        <w:rPr>
          <w:rFonts w:cstheme="minorHAnsi"/>
          <w:b/>
          <w:bCs/>
          <w:color w:val="3B3838" w:themeColor="background2" w:themeShade="40"/>
          <w:sz w:val="32"/>
          <w:szCs w:val="32"/>
        </w:rPr>
        <w:t>Get ready for CRM greatness</w:t>
      </w:r>
      <w:r w:rsidR="00B31344">
        <w:rPr>
          <w:rFonts w:cstheme="minorHAnsi"/>
          <w:b/>
          <w:bCs/>
          <w:color w:val="3B3838" w:themeColor="background2" w:themeShade="40"/>
          <w:sz w:val="32"/>
          <w:szCs w:val="32"/>
        </w:rPr>
        <w:t>!</w:t>
      </w:r>
    </w:p>
    <w:sectPr w:rsidR="00D34BFC" w:rsidSect="00BE537E">
      <w:headerReference w:type="default" r:id="rId58"/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7505" w:rsidP="00EB4EAC" w:rsidRDefault="00307505" w14:paraId="7C180147" w14:textId="77777777">
      <w:pPr>
        <w:spacing w:after="0" w:line="240" w:lineRule="auto"/>
      </w:pPr>
      <w:r>
        <w:separator/>
      </w:r>
    </w:p>
  </w:endnote>
  <w:endnote w:type="continuationSeparator" w:id="0">
    <w:p w:rsidR="00307505" w:rsidP="00EB4EAC" w:rsidRDefault="00307505" w14:paraId="59DC1C0A" w14:textId="77777777">
      <w:pPr>
        <w:spacing w:after="0" w:line="240" w:lineRule="auto"/>
      </w:pPr>
      <w:r>
        <w:continuationSeparator/>
      </w:r>
    </w:p>
  </w:endnote>
  <w:endnote w:type="continuationNotice" w:id="1">
    <w:p w:rsidR="00307505" w:rsidRDefault="00307505" w14:paraId="05E643A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7505" w:rsidP="00EB4EAC" w:rsidRDefault="00307505" w14:paraId="04E96645" w14:textId="77777777">
      <w:pPr>
        <w:spacing w:after="0" w:line="240" w:lineRule="auto"/>
      </w:pPr>
      <w:r>
        <w:separator/>
      </w:r>
    </w:p>
  </w:footnote>
  <w:footnote w:type="continuationSeparator" w:id="0">
    <w:p w:rsidR="00307505" w:rsidP="00EB4EAC" w:rsidRDefault="00307505" w14:paraId="25460A41" w14:textId="77777777">
      <w:pPr>
        <w:spacing w:after="0" w:line="240" w:lineRule="auto"/>
      </w:pPr>
      <w:r>
        <w:continuationSeparator/>
      </w:r>
    </w:p>
  </w:footnote>
  <w:footnote w:type="continuationNotice" w:id="1">
    <w:p w:rsidR="00307505" w:rsidRDefault="00307505" w14:paraId="38EC8D8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B4EAC" w:rsidP="008608A7" w:rsidRDefault="1211B07F" w14:paraId="5D674A71" w14:textId="7D4D8DC1">
    <w:pPr>
      <w:pStyle w:val="Header"/>
      <w:jc w:val="center"/>
    </w:pPr>
    <w:r>
      <w:rPr>
        <w:noProof/>
      </w:rPr>
      <w:drawing>
        <wp:inline distT="0" distB="0" distL="0" distR="0" wp14:anchorId="6415655E" wp14:editId="7BC99167">
          <wp:extent cx="2499360" cy="551189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0" cy="551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EB4EAC" w:rsidR="00A0242D" w:rsidP="008608A7" w:rsidRDefault="00A0242D" w14:paraId="23442ED5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867D8"/>
    <w:multiLevelType w:val="hybridMultilevel"/>
    <w:tmpl w:val="A7DC55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046002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F4"/>
    <w:rsid w:val="00001E49"/>
    <w:rsid w:val="000110EC"/>
    <w:rsid w:val="0001646A"/>
    <w:rsid w:val="00020023"/>
    <w:rsid w:val="00023056"/>
    <w:rsid w:val="00024660"/>
    <w:rsid w:val="00027A8B"/>
    <w:rsid w:val="000347C1"/>
    <w:rsid w:val="00040D39"/>
    <w:rsid w:val="00042AC9"/>
    <w:rsid w:val="00045D99"/>
    <w:rsid w:val="00053A2A"/>
    <w:rsid w:val="00074B44"/>
    <w:rsid w:val="000769D5"/>
    <w:rsid w:val="00084420"/>
    <w:rsid w:val="00085714"/>
    <w:rsid w:val="000A1EC5"/>
    <w:rsid w:val="000A2BE0"/>
    <w:rsid w:val="000A4387"/>
    <w:rsid w:val="000B5235"/>
    <w:rsid w:val="000C2BA2"/>
    <w:rsid w:val="000C30F6"/>
    <w:rsid w:val="000C587E"/>
    <w:rsid w:val="000D0410"/>
    <w:rsid w:val="000D2143"/>
    <w:rsid w:val="000D26D9"/>
    <w:rsid w:val="000D433C"/>
    <w:rsid w:val="000E084A"/>
    <w:rsid w:val="000F348B"/>
    <w:rsid w:val="000F7E05"/>
    <w:rsid w:val="00103E78"/>
    <w:rsid w:val="00116912"/>
    <w:rsid w:val="001207D9"/>
    <w:rsid w:val="00126B6F"/>
    <w:rsid w:val="00132E4D"/>
    <w:rsid w:val="0013475C"/>
    <w:rsid w:val="0013742C"/>
    <w:rsid w:val="00143563"/>
    <w:rsid w:val="0014524B"/>
    <w:rsid w:val="00151903"/>
    <w:rsid w:val="001565C8"/>
    <w:rsid w:val="00162D45"/>
    <w:rsid w:val="00174132"/>
    <w:rsid w:val="00181DE0"/>
    <w:rsid w:val="0018493E"/>
    <w:rsid w:val="00186362"/>
    <w:rsid w:val="00187017"/>
    <w:rsid w:val="001876FE"/>
    <w:rsid w:val="00190358"/>
    <w:rsid w:val="00190CCF"/>
    <w:rsid w:val="00195E4C"/>
    <w:rsid w:val="001C58AD"/>
    <w:rsid w:val="001D0CD2"/>
    <w:rsid w:val="001D570C"/>
    <w:rsid w:val="001E3698"/>
    <w:rsid w:val="001E43FC"/>
    <w:rsid w:val="001F478D"/>
    <w:rsid w:val="00202730"/>
    <w:rsid w:val="00203E7E"/>
    <w:rsid w:val="00217377"/>
    <w:rsid w:val="00221D15"/>
    <w:rsid w:val="00232A07"/>
    <w:rsid w:val="002414DA"/>
    <w:rsid w:val="002416F1"/>
    <w:rsid w:val="00261ACD"/>
    <w:rsid w:val="002644C8"/>
    <w:rsid w:val="00270743"/>
    <w:rsid w:val="00271129"/>
    <w:rsid w:val="00275074"/>
    <w:rsid w:val="002834D0"/>
    <w:rsid w:val="00290883"/>
    <w:rsid w:val="002936D1"/>
    <w:rsid w:val="002A4B46"/>
    <w:rsid w:val="002A6381"/>
    <w:rsid w:val="002A6F3D"/>
    <w:rsid w:val="002B4D66"/>
    <w:rsid w:val="002C2B10"/>
    <w:rsid w:val="002C5396"/>
    <w:rsid w:val="002C5C6E"/>
    <w:rsid w:val="002D26B9"/>
    <w:rsid w:val="002D4930"/>
    <w:rsid w:val="002D5DB3"/>
    <w:rsid w:val="002E1A59"/>
    <w:rsid w:val="002E2DBB"/>
    <w:rsid w:val="002E4321"/>
    <w:rsid w:val="002F264A"/>
    <w:rsid w:val="0030251F"/>
    <w:rsid w:val="00302E38"/>
    <w:rsid w:val="00307505"/>
    <w:rsid w:val="003139D2"/>
    <w:rsid w:val="003242DF"/>
    <w:rsid w:val="00326B5A"/>
    <w:rsid w:val="003309F0"/>
    <w:rsid w:val="00335D1C"/>
    <w:rsid w:val="003400A4"/>
    <w:rsid w:val="003436A8"/>
    <w:rsid w:val="00351E04"/>
    <w:rsid w:val="00351FD7"/>
    <w:rsid w:val="003579FF"/>
    <w:rsid w:val="00362603"/>
    <w:rsid w:val="00372447"/>
    <w:rsid w:val="00374D97"/>
    <w:rsid w:val="00375014"/>
    <w:rsid w:val="00376157"/>
    <w:rsid w:val="003A1575"/>
    <w:rsid w:val="003A169C"/>
    <w:rsid w:val="003A1EA1"/>
    <w:rsid w:val="003A4EEA"/>
    <w:rsid w:val="003B059D"/>
    <w:rsid w:val="003B6823"/>
    <w:rsid w:val="003B7DAF"/>
    <w:rsid w:val="003C358B"/>
    <w:rsid w:val="003C37D6"/>
    <w:rsid w:val="003D4415"/>
    <w:rsid w:val="003D51F0"/>
    <w:rsid w:val="003D5728"/>
    <w:rsid w:val="003E14C5"/>
    <w:rsid w:val="003E3D16"/>
    <w:rsid w:val="003E49C6"/>
    <w:rsid w:val="003F4EAA"/>
    <w:rsid w:val="003F62E2"/>
    <w:rsid w:val="003F6D7C"/>
    <w:rsid w:val="00400220"/>
    <w:rsid w:val="00414B18"/>
    <w:rsid w:val="0041505B"/>
    <w:rsid w:val="00426031"/>
    <w:rsid w:val="00427179"/>
    <w:rsid w:val="00433D59"/>
    <w:rsid w:val="0043551F"/>
    <w:rsid w:val="00444A96"/>
    <w:rsid w:val="004458BF"/>
    <w:rsid w:val="00447A48"/>
    <w:rsid w:val="00450532"/>
    <w:rsid w:val="004513D5"/>
    <w:rsid w:val="00452B19"/>
    <w:rsid w:val="00453804"/>
    <w:rsid w:val="004560C4"/>
    <w:rsid w:val="00456219"/>
    <w:rsid w:val="0046462C"/>
    <w:rsid w:val="00466D40"/>
    <w:rsid w:val="00466F71"/>
    <w:rsid w:val="00470D15"/>
    <w:rsid w:val="00471CC3"/>
    <w:rsid w:val="00475342"/>
    <w:rsid w:val="0048097C"/>
    <w:rsid w:val="00481EFA"/>
    <w:rsid w:val="004843EB"/>
    <w:rsid w:val="0048484F"/>
    <w:rsid w:val="00486607"/>
    <w:rsid w:val="00490C3C"/>
    <w:rsid w:val="00492F42"/>
    <w:rsid w:val="004947D4"/>
    <w:rsid w:val="004973AA"/>
    <w:rsid w:val="004A0248"/>
    <w:rsid w:val="004A1113"/>
    <w:rsid w:val="004A21F5"/>
    <w:rsid w:val="004B2540"/>
    <w:rsid w:val="004B5758"/>
    <w:rsid w:val="004C14C0"/>
    <w:rsid w:val="004C48BF"/>
    <w:rsid w:val="004D576D"/>
    <w:rsid w:val="004E1146"/>
    <w:rsid w:val="004E14C3"/>
    <w:rsid w:val="005159C4"/>
    <w:rsid w:val="00516109"/>
    <w:rsid w:val="0053252D"/>
    <w:rsid w:val="0054159F"/>
    <w:rsid w:val="00545782"/>
    <w:rsid w:val="0055026C"/>
    <w:rsid w:val="005516AA"/>
    <w:rsid w:val="00553AC9"/>
    <w:rsid w:val="00555FC1"/>
    <w:rsid w:val="0055621F"/>
    <w:rsid w:val="00556BD8"/>
    <w:rsid w:val="0057001A"/>
    <w:rsid w:val="005711BD"/>
    <w:rsid w:val="00571FF2"/>
    <w:rsid w:val="005721BC"/>
    <w:rsid w:val="005747C1"/>
    <w:rsid w:val="005829E0"/>
    <w:rsid w:val="00585DDA"/>
    <w:rsid w:val="005936AA"/>
    <w:rsid w:val="00594666"/>
    <w:rsid w:val="00594D3F"/>
    <w:rsid w:val="00595449"/>
    <w:rsid w:val="0059797D"/>
    <w:rsid w:val="005A05E1"/>
    <w:rsid w:val="005A41BF"/>
    <w:rsid w:val="005A67AB"/>
    <w:rsid w:val="005A6F3A"/>
    <w:rsid w:val="005B5B8D"/>
    <w:rsid w:val="005C087C"/>
    <w:rsid w:val="005C0DC9"/>
    <w:rsid w:val="005C2D79"/>
    <w:rsid w:val="005C48F2"/>
    <w:rsid w:val="005E789C"/>
    <w:rsid w:val="005E7F0D"/>
    <w:rsid w:val="005F2E7B"/>
    <w:rsid w:val="005F44D4"/>
    <w:rsid w:val="005F6B1F"/>
    <w:rsid w:val="00601648"/>
    <w:rsid w:val="00601B4F"/>
    <w:rsid w:val="006129A6"/>
    <w:rsid w:val="006342FA"/>
    <w:rsid w:val="00640410"/>
    <w:rsid w:val="0064091A"/>
    <w:rsid w:val="0064252A"/>
    <w:rsid w:val="00644E76"/>
    <w:rsid w:val="00647078"/>
    <w:rsid w:val="00653FE7"/>
    <w:rsid w:val="00654413"/>
    <w:rsid w:val="006623CA"/>
    <w:rsid w:val="00663F75"/>
    <w:rsid w:val="00681012"/>
    <w:rsid w:val="00683A08"/>
    <w:rsid w:val="00685126"/>
    <w:rsid w:val="00697F90"/>
    <w:rsid w:val="006A1F46"/>
    <w:rsid w:val="006A1FFD"/>
    <w:rsid w:val="006A551B"/>
    <w:rsid w:val="006B5D91"/>
    <w:rsid w:val="006B72FF"/>
    <w:rsid w:val="006B7933"/>
    <w:rsid w:val="006E1748"/>
    <w:rsid w:val="006E4F19"/>
    <w:rsid w:val="006E695B"/>
    <w:rsid w:val="006E6DC8"/>
    <w:rsid w:val="006F43ED"/>
    <w:rsid w:val="006F783F"/>
    <w:rsid w:val="00704C14"/>
    <w:rsid w:val="00707412"/>
    <w:rsid w:val="00712868"/>
    <w:rsid w:val="007152A5"/>
    <w:rsid w:val="00724AED"/>
    <w:rsid w:val="00731526"/>
    <w:rsid w:val="00753535"/>
    <w:rsid w:val="0075473E"/>
    <w:rsid w:val="00755D85"/>
    <w:rsid w:val="00756E28"/>
    <w:rsid w:val="00757476"/>
    <w:rsid w:val="007609FB"/>
    <w:rsid w:val="00762D27"/>
    <w:rsid w:val="00764904"/>
    <w:rsid w:val="00765157"/>
    <w:rsid w:val="00765B51"/>
    <w:rsid w:val="0077295F"/>
    <w:rsid w:val="00772A0D"/>
    <w:rsid w:val="00772FD6"/>
    <w:rsid w:val="00780FDC"/>
    <w:rsid w:val="00781D9D"/>
    <w:rsid w:val="00783EEF"/>
    <w:rsid w:val="00784E54"/>
    <w:rsid w:val="007851CE"/>
    <w:rsid w:val="00790531"/>
    <w:rsid w:val="00796E20"/>
    <w:rsid w:val="007A712E"/>
    <w:rsid w:val="007B79CC"/>
    <w:rsid w:val="007C01EC"/>
    <w:rsid w:val="007C4442"/>
    <w:rsid w:val="007C4A25"/>
    <w:rsid w:val="007C6E34"/>
    <w:rsid w:val="007D0197"/>
    <w:rsid w:val="007D1F96"/>
    <w:rsid w:val="007D5D18"/>
    <w:rsid w:val="007D7024"/>
    <w:rsid w:val="007F2677"/>
    <w:rsid w:val="00804078"/>
    <w:rsid w:val="00805838"/>
    <w:rsid w:val="00810C8B"/>
    <w:rsid w:val="00811FFC"/>
    <w:rsid w:val="008164F2"/>
    <w:rsid w:val="008222C8"/>
    <w:rsid w:val="00826A7F"/>
    <w:rsid w:val="00826E88"/>
    <w:rsid w:val="0082764A"/>
    <w:rsid w:val="00830652"/>
    <w:rsid w:val="008318D4"/>
    <w:rsid w:val="00834EAA"/>
    <w:rsid w:val="00835411"/>
    <w:rsid w:val="008364E0"/>
    <w:rsid w:val="008371E5"/>
    <w:rsid w:val="00846BCA"/>
    <w:rsid w:val="008608A7"/>
    <w:rsid w:val="00873241"/>
    <w:rsid w:val="008756DF"/>
    <w:rsid w:val="00876FA0"/>
    <w:rsid w:val="00882462"/>
    <w:rsid w:val="00884368"/>
    <w:rsid w:val="00891C03"/>
    <w:rsid w:val="008A216A"/>
    <w:rsid w:val="008A3E3C"/>
    <w:rsid w:val="008B4CD6"/>
    <w:rsid w:val="008B58E0"/>
    <w:rsid w:val="008B6D3A"/>
    <w:rsid w:val="008C17DF"/>
    <w:rsid w:val="008D06B0"/>
    <w:rsid w:val="008D52B4"/>
    <w:rsid w:val="008E5CA8"/>
    <w:rsid w:val="008F06A8"/>
    <w:rsid w:val="008F0C97"/>
    <w:rsid w:val="008F73EA"/>
    <w:rsid w:val="008F7944"/>
    <w:rsid w:val="009053A4"/>
    <w:rsid w:val="00906F21"/>
    <w:rsid w:val="009157B6"/>
    <w:rsid w:val="00916836"/>
    <w:rsid w:val="0092147C"/>
    <w:rsid w:val="00933710"/>
    <w:rsid w:val="00934B6E"/>
    <w:rsid w:val="00935893"/>
    <w:rsid w:val="00936342"/>
    <w:rsid w:val="00945218"/>
    <w:rsid w:val="009519E5"/>
    <w:rsid w:val="00954BE7"/>
    <w:rsid w:val="00957B37"/>
    <w:rsid w:val="009653A5"/>
    <w:rsid w:val="00965FA5"/>
    <w:rsid w:val="00971B82"/>
    <w:rsid w:val="0097215B"/>
    <w:rsid w:val="00983588"/>
    <w:rsid w:val="00985393"/>
    <w:rsid w:val="00987162"/>
    <w:rsid w:val="009936AD"/>
    <w:rsid w:val="00993798"/>
    <w:rsid w:val="00995B4C"/>
    <w:rsid w:val="009B0CAD"/>
    <w:rsid w:val="009B3EA2"/>
    <w:rsid w:val="009B5B2E"/>
    <w:rsid w:val="009B6ACE"/>
    <w:rsid w:val="009D089B"/>
    <w:rsid w:val="009D1D89"/>
    <w:rsid w:val="009E05E6"/>
    <w:rsid w:val="009E1B0B"/>
    <w:rsid w:val="009E4BE5"/>
    <w:rsid w:val="009E4F94"/>
    <w:rsid w:val="009F4D79"/>
    <w:rsid w:val="00A0242D"/>
    <w:rsid w:val="00A15708"/>
    <w:rsid w:val="00A242C4"/>
    <w:rsid w:val="00A252D0"/>
    <w:rsid w:val="00A2721A"/>
    <w:rsid w:val="00A30111"/>
    <w:rsid w:val="00A33CE6"/>
    <w:rsid w:val="00A442E4"/>
    <w:rsid w:val="00A57772"/>
    <w:rsid w:val="00A623EB"/>
    <w:rsid w:val="00A64163"/>
    <w:rsid w:val="00A70C36"/>
    <w:rsid w:val="00A71BCD"/>
    <w:rsid w:val="00A77249"/>
    <w:rsid w:val="00A8215D"/>
    <w:rsid w:val="00A85048"/>
    <w:rsid w:val="00A91DDC"/>
    <w:rsid w:val="00A96043"/>
    <w:rsid w:val="00AA06AF"/>
    <w:rsid w:val="00AA4D79"/>
    <w:rsid w:val="00AB7D96"/>
    <w:rsid w:val="00AC10BB"/>
    <w:rsid w:val="00AC5177"/>
    <w:rsid w:val="00AD592E"/>
    <w:rsid w:val="00AE1479"/>
    <w:rsid w:val="00AE211A"/>
    <w:rsid w:val="00AF408C"/>
    <w:rsid w:val="00AF47C2"/>
    <w:rsid w:val="00AF7FD4"/>
    <w:rsid w:val="00B0187A"/>
    <w:rsid w:val="00B02151"/>
    <w:rsid w:val="00B021E1"/>
    <w:rsid w:val="00B067C6"/>
    <w:rsid w:val="00B11C73"/>
    <w:rsid w:val="00B175B0"/>
    <w:rsid w:val="00B261CB"/>
    <w:rsid w:val="00B31344"/>
    <w:rsid w:val="00B41EAF"/>
    <w:rsid w:val="00B4248A"/>
    <w:rsid w:val="00B4333B"/>
    <w:rsid w:val="00B44BFA"/>
    <w:rsid w:val="00B52153"/>
    <w:rsid w:val="00B6221F"/>
    <w:rsid w:val="00B638B0"/>
    <w:rsid w:val="00B65DB5"/>
    <w:rsid w:val="00B67BAF"/>
    <w:rsid w:val="00B71412"/>
    <w:rsid w:val="00B77327"/>
    <w:rsid w:val="00B7796F"/>
    <w:rsid w:val="00B842A0"/>
    <w:rsid w:val="00B86B2A"/>
    <w:rsid w:val="00BA38BC"/>
    <w:rsid w:val="00BC7AB6"/>
    <w:rsid w:val="00BD00A2"/>
    <w:rsid w:val="00BD2B04"/>
    <w:rsid w:val="00BD315E"/>
    <w:rsid w:val="00BD4964"/>
    <w:rsid w:val="00BE09C6"/>
    <w:rsid w:val="00BE0F97"/>
    <w:rsid w:val="00BE3B36"/>
    <w:rsid w:val="00BE537E"/>
    <w:rsid w:val="00BE6D6C"/>
    <w:rsid w:val="00BE6EFD"/>
    <w:rsid w:val="00BF14D3"/>
    <w:rsid w:val="00BF16FF"/>
    <w:rsid w:val="00BF1D95"/>
    <w:rsid w:val="00C01B0D"/>
    <w:rsid w:val="00C06792"/>
    <w:rsid w:val="00C067A5"/>
    <w:rsid w:val="00C10080"/>
    <w:rsid w:val="00C102D6"/>
    <w:rsid w:val="00C1081E"/>
    <w:rsid w:val="00C11B62"/>
    <w:rsid w:val="00C178AA"/>
    <w:rsid w:val="00C22E4C"/>
    <w:rsid w:val="00C270D2"/>
    <w:rsid w:val="00C27412"/>
    <w:rsid w:val="00C31030"/>
    <w:rsid w:val="00C32603"/>
    <w:rsid w:val="00C338F4"/>
    <w:rsid w:val="00C35E17"/>
    <w:rsid w:val="00C37B1C"/>
    <w:rsid w:val="00C54EBB"/>
    <w:rsid w:val="00C56653"/>
    <w:rsid w:val="00C63A51"/>
    <w:rsid w:val="00C6681F"/>
    <w:rsid w:val="00C67DD1"/>
    <w:rsid w:val="00C704DE"/>
    <w:rsid w:val="00C822C0"/>
    <w:rsid w:val="00C83F27"/>
    <w:rsid w:val="00C87415"/>
    <w:rsid w:val="00C87523"/>
    <w:rsid w:val="00C91800"/>
    <w:rsid w:val="00C96B93"/>
    <w:rsid w:val="00CA3DC4"/>
    <w:rsid w:val="00CB20E9"/>
    <w:rsid w:val="00CC31B3"/>
    <w:rsid w:val="00CC40B0"/>
    <w:rsid w:val="00CC7010"/>
    <w:rsid w:val="00CD0345"/>
    <w:rsid w:val="00CD18BF"/>
    <w:rsid w:val="00CD1DF9"/>
    <w:rsid w:val="00CE5D13"/>
    <w:rsid w:val="00D0208A"/>
    <w:rsid w:val="00D06477"/>
    <w:rsid w:val="00D07DAF"/>
    <w:rsid w:val="00D108B8"/>
    <w:rsid w:val="00D10AD6"/>
    <w:rsid w:val="00D1268A"/>
    <w:rsid w:val="00D2748E"/>
    <w:rsid w:val="00D3120E"/>
    <w:rsid w:val="00D34BFC"/>
    <w:rsid w:val="00D34C64"/>
    <w:rsid w:val="00D35EA2"/>
    <w:rsid w:val="00D36070"/>
    <w:rsid w:val="00D360C1"/>
    <w:rsid w:val="00D360CA"/>
    <w:rsid w:val="00D424E2"/>
    <w:rsid w:val="00D4306D"/>
    <w:rsid w:val="00D443DF"/>
    <w:rsid w:val="00D542FA"/>
    <w:rsid w:val="00D5486F"/>
    <w:rsid w:val="00D55DD2"/>
    <w:rsid w:val="00D62BA1"/>
    <w:rsid w:val="00D62C54"/>
    <w:rsid w:val="00D67416"/>
    <w:rsid w:val="00D76914"/>
    <w:rsid w:val="00D811F8"/>
    <w:rsid w:val="00D83EFB"/>
    <w:rsid w:val="00D86BD6"/>
    <w:rsid w:val="00D90435"/>
    <w:rsid w:val="00D90D39"/>
    <w:rsid w:val="00D90F39"/>
    <w:rsid w:val="00D92678"/>
    <w:rsid w:val="00D93652"/>
    <w:rsid w:val="00D94596"/>
    <w:rsid w:val="00D97231"/>
    <w:rsid w:val="00DB2DC5"/>
    <w:rsid w:val="00DB5879"/>
    <w:rsid w:val="00DC3801"/>
    <w:rsid w:val="00DD0998"/>
    <w:rsid w:val="00DD2288"/>
    <w:rsid w:val="00DD61BD"/>
    <w:rsid w:val="00DE7FFA"/>
    <w:rsid w:val="00DF127E"/>
    <w:rsid w:val="00DF3C5D"/>
    <w:rsid w:val="00DF6AD6"/>
    <w:rsid w:val="00E00479"/>
    <w:rsid w:val="00E069C7"/>
    <w:rsid w:val="00E11480"/>
    <w:rsid w:val="00E13E57"/>
    <w:rsid w:val="00E152F0"/>
    <w:rsid w:val="00E20AE4"/>
    <w:rsid w:val="00E21BBD"/>
    <w:rsid w:val="00E367D8"/>
    <w:rsid w:val="00E43190"/>
    <w:rsid w:val="00E433E3"/>
    <w:rsid w:val="00E4501F"/>
    <w:rsid w:val="00E54754"/>
    <w:rsid w:val="00E56017"/>
    <w:rsid w:val="00E563C3"/>
    <w:rsid w:val="00E62D7B"/>
    <w:rsid w:val="00E63AE9"/>
    <w:rsid w:val="00E659FC"/>
    <w:rsid w:val="00E71F2F"/>
    <w:rsid w:val="00E75069"/>
    <w:rsid w:val="00E768DB"/>
    <w:rsid w:val="00E9092F"/>
    <w:rsid w:val="00E935FF"/>
    <w:rsid w:val="00E95167"/>
    <w:rsid w:val="00E9669E"/>
    <w:rsid w:val="00E968F4"/>
    <w:rsid w:val="00EB0A87"/>
    <w:rsid w:val="00EB4EAC"/>
    <w:rsid w:val="00EC1C97"/>
    <w:rsid w:val="00ED2051"/>
    <w:rsid w:val="00ED60EC"/>
    <w:rsid w:val="00EE0968"/>
    <w:rsid w:val="00EE1B4D"/>
    <w:rsid w:val="00EE1FDF"/>
    <w:rsid w:val="00EE506E"/>
    <w:rsid w:val="00EE6FE3"/>
    <w:rsid w:val="00EF123E"/>
    <w:rsid w:val="00EF3E1E"/>
    <w:rsid w:val="00F01837"/>
    <w:rsid w:val="00F13F32"/>
    <w:rsid w:val="00F14DD0"/>
    <w:rsid w:val="00F15F0C"/>
    <w:rsid w:val="00F20F19"/>
    <w:rsid w:val="00F20FAC"/>
    <w:rsid w:val="00F2349B"/>
    <w:rsid w:val="00F23C4F"/>
    <w:rsid w:val="00F24E4A"/>
    <w:rsid w:val="00F25AB2"/>
    <w:rsid w:val="00F41F14"/>
    <w:rsid w:val="00F47FD9"/>
    <w:rsid w:val="00F52BBA"/>
    <w:rsid w:val="00F54AC4"/>
    <w:rsid w:val="00F62FCB"/>
    <w:rsid w:val="00F64E7C"/>
    <w:rsid w:val="00F6598C"/>
    <w:rsid w:val="00F9250F"/>
    <w:rsid w:val="00F94709"/>
    <w:rsid w:val="00F97537"/>
    <w:rsid w:val="00FA4ED0"/>
    <w:rsid w:val="00FB2B22"/>
    <w:rsid w:val="00FB47A7"/>
    <w:rsid w:val="00FC19A1"/>
    <w:rsid w:val="00FC48C5"/>
    <w:rsid w:val="00FC6193"/>
    <w:rsid w:val="00FD0DC9"/>
    <w:rsid w:val="00FE1E54"/>
    <w:rsid w:val="00FE24DD"/>
    <w:rsid w:val="00FE4598"/>
    <w:rsid w:val="00FF1025"/>
    <w:rsid w:val="00FF1138"/>
    <w:rsid w:val="00FF62DF"/>
    <w:rsid w:val="00FF6788"/>
    <w:rsid w:val="0326FDBC"/>
    <w:rsid w:val="06455422"/>
    <w:rsid w:val="0C66962F"/>
    <w:rsid w:val="10EBF488"/>
    <w:rsid w:val="1211B07F"/>
    <w:rsid w:val="17D6FF3A"/>
    <w:rsid w:val="1933C951"/>
    <w:rsid w:val="26A52EB7"/>
    <w:rsid w:val="288685F5"/>
    <w:rsid w:val="29131E84"/>
    <w:rsid w:val="2CD9250E"/>
    <w:rsid w:val="2EEA9152"/>
    <w:rsid w:val="344C3F9A"/>
    <w:rsid w:val="34E55E05"/>
    <w:rsid w:val="36649EC4"/>
    <w:rsid w:val="42E1D7AB"/>
    <w:rsid w:val="44E4597C"/>
    <w:rsid w:val="450D8BC0"/>
    <w:rsid w:val="498231F8"/>
    <w:rsid w:val="4EB7BD7B"/>
    <w:rsid w:val="5557D391"/>
    <w:rsid w:val="56394724"/>
    <w:rsid w:val="5723B71F"/>
    <w:rsid w:val="59721E81"/>
    <w:rsid w:val="5A729911"/>
    <w:rsid w:val="5AF7FA3A"/>
    <w:rsid w:val="5CCA09E9"/>
    <w:rsid w:val="5FC7010D"/>
    <w:rsid w:val="6054FD53"/>
    <w:rsid w:val="61B2B82C"/>
    <w:rsid w:val="6DBB7411"/>
    <w:rsid w:val="6ECD306C"/>
    <w:rsid w:val="781460EC"/>
    <w:rsid w:val="7A5A8EFD"/>
    <w:rsid w:val="7B72C03E"/>
    <w:rsid w:val="7E0CF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1822D"/>
  <w15:chartTrackingRefBased/>
  <w15:docId w15:val="{CC78C633-927E-49B5-B853-B5B69688E1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35E17"/>
    <w:pPr>
      <w:spacing w:after="120" w:line="264" w:lineRule="auto"/>
    </w:pPr>
    <w:rPr>
      <w:rFonts w:eastAsiaTheme="minorEastAsia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EA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B4EAC"/>
  </w:style>
  <w:style w:type="paragraph" w:styleId="Footer">
    <w:name w:val="footer"/>
    <w:basedOn w:val="Normal"/>
    <w:link w:val="FooterChar"/>
    <w:uiPriority w:val="99"/>
    <w:unhideWhenUsed/>
    <w:rsid w:val="00EB4EA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B4EAC"/>
  </w:style>
  <w:style w:type="paragraph" w:styleId="ListParagraph">
    <w:name w:val="List Paragraph"/>
    <w:basedOn w:val="Normal"/>
    <w:uiPriority w:val="34"/>
    <w:qFormat/>
    <w:rsid w:val="00C01B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A2A"/>
    <w:rPr>
      <w:color w:val="0563C1"/>
      <w:u w:val="single"/>
    </w:rPr>
  </w:style>
  <w:style w:type="table" w:styleId="TableGrid">
    <w:name w:val="Table Grid"/>
    <w:basedOn w:val="TableNormal"/>
    <w:uiPriority w:val="39"/>
    <w:rsid w:val="00053A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53A2A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6342FA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AC10B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829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login.salesforce.com/" TargetMode="External" Id="rId13" /><Relationship Type="http://schemas.openxmlformats.org/officeDocument/2006/relationships/hyperlink" Target="https://i360lightning.zendesk.com/hc/en-us/articles/14047190823575-Lead-Entry-" TargetMode="External" Id="rId18" /><Relationship Type="http://schemas.openxmlformats.org/officeDocument/2006/relationships/hyperlink" Target="https://i360lightning.zendesk.com/hc/en-us/articles/13391902941207-Set-Company-Information-" TargetMode="External" Id="rId26" /><Relationship Type="http://schemas.openxmlformats.org/officeDocument/2006/relationships/hyperlink" Target="https://i360lightning.zendesk.com/hc/en-us/articles/13259576466711-Editing-Picklist-Values-and-Working-with-Dependent-Picklists" TargetMode="External" Id="rId39" /><Relationship Type="http://schemas.openxmlformats.org/officeDocument/2006/relationships/hyperlink" Target="https://i360lightning.zendesk.com/hc/en-us/articles/13344030859799-Creating-Lead-Sources-and-Ending-Lead-Sources" TargetMode="External" Id="rId21" /><Relationship Type="http://schemas.openxmlformats.org/officeDocument/2006/relationships/hyperlink" Target="https://i360lightning.zendesk.com/hc/en-us/articles/14497251003287-Standard-Matching-Rules-for-Account-and-Contact-" TargetMode="External" Id="rId34" /><Relationship Type="http://schemas.openxmlformats.org/officeDocument/2006/relationships/hyperlink" Target="https://i360lightning.zendesk.com/hc/en-us/articles/15690884483863-Time-Blocks" TargetMode="External" Id="rId42" /><Relationship Type="http://schemas.openxmlformats.org/officeDocument/2006/relationships/hyperlink" Target="https://i360lightning.zendesk.com/hc/en-us/articles/28283591686167-Payment-Links-functionality-using-PaySimple" TargetMode="External" Id="rId47" /><Relationship Type="http://schemas.openxmlformats.org/officeDocument/2006/relationships/hyperlink" Target="https://i360lightning.zendesk.com/hc/en-us/articles/16587321190679-Creating-Project-Templates-and-using-Templates-and-Project-Activities" TargetMode="External" Id="rId50" /><Relationship Type="http://schemas.openxmlformats.org/officeDocument/2006/relationships/hyperlink" Target="https://i360lightning.zendesk.com/hc/en-us/articles/18144040550423-Create-Report-Formulas-or-Formula-Fields-" TargetMode="External" Id="rId55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i360lightning.zendesk.com/hc/en-us/articles/14139954090903-Glossary-of-Terms-by-Object-" TargetMode="External" Id="rId16" /><Relationship Type="http://schemas.openxmlformats.org/officeDocument/2006/relationships/hyperlink" Target="https://i360lightning.zendesk.com/hc/en-us/articles/14228500939287-Upload-your-Company-Logo" TargetMode="External" Id="rId29" /><Relationship Type="http://schemas.openxmlformats.org/officeDocument/2006/relationships/image" Target="media/image2.png" Id="rId11" /><Relationship Type="http://schemas.openxmlformats.org/officeDocument/2006/relationships/hyperlink" Target="https://improveit360.wistia.com/medias/3am5vf746c" TargetMode="External" Id="rId24" /><Relationship Type="http://schemas.openxmlformats.org/officeDocument/2006/relationships/hyperlink" Target="https://i360lightning.zendesk.com/hc/en-us/articles/13268272701207-Creating-Staff-and-Activating-Users" TargetMode="External" Id="rId32" /><Relationship Type="http://schemas.openxmlformats.org/officeDocument/2006/relationships/hyperlink" Target="https://i360lightning.zendesk.com/hc/en-us/articles/16944571126807-List-View-Guide" TargetMode="External" Id="rId37" /><Relationship Type="http://schemas.openxmlformats.org/officeDocument/2006/relationships/hyperlink" Target="https://i360lightning.zendesk.com/hc/en-us/articles/15697379800215-Create-Lenders-Loan-Options-" TargetMode="External" Id="rId40" /><Relationship Type="http://schemas.openxmlformats.org/officeDocument/2006/relationships/hyperlink" Target="https://i360lightning.zendesk.com/hc/en-us/articles/15821501989015-Creating-a-Quote-and-using-Quote-Templates-" TargetMode="External" Id="rId45" /><Relationship Type="http://schemas.openxmlformats.org/officeDocument/2006/relationships/hyperlink" Target="https://i360lightning.zendesk.com/hc/en-us/articles/18140412098199-Work-with-Report-Types" TargetMode="External" Id="rId53" /><Relationship Type="http://schemas.openxmlformats.org/officeDocument/2006/relationships/header" Target="header1.xml" Id="rId58" /><Relationship Type="http://schemas.openxmlformats.org/officeDocument/2006/relationships/styles" Target="styles.xml" Id="rId5" /><Relationship Type="http://schemas.openxmlformats.org/officeDocument/2006/relationships/theme" Target="theme/theme1.xml" Id="rId61" /><Relationship Type="http://schemas.openxmlformats.org/officeDocument/2006/relationships/hyperlink" Target="https://i360lightning.zendesk.com/hc/en-us/articles/13345533566743-Set-Lead-Source-Source-Type-Values-" TargetMode="External" Id="rId19" /><Relationship Type="http://schemas.openxmlformats.org/officeDocument/2006/relationships/hyperlink" Target="https://i360lightning.zendesk.com/hc/en-us/articles/13734870830743-Login-and-Bookmark-the-Login-Page" TargetMode="External" Id="rId14" /><Relationship Type="http://schemas.openxmlformats.org/officeDocument/2006/relationships/hyperlink" Target="https://i360lightning.zendesk.com/hc/en-us/articles/13344860280215-Set-Global-Product-Categories" TargetMode="External" Id="rId22" /><Relationship Type="http://schemas.openxmlformats.org/officeDocument/2006/relationships/hyperlink" Target="https://i360lightning.zendesk.com/hc/en-us/articles/13392736865175-Set-Fiscal-Year-and-Business-Hours" TargetMode="External" Id="rId27" /><Relationship Type="http://schemas.openxmlformats.org/officeDocument/2006/relationships/hyperlink" Target="https://i360lightning.zendesk.com/hc/en-us/articles/13342891998999-Ending-Staff-members-and-Deactivating-Users" TargetMode="External" Id="rId30" /><Relationship Type="http://schemas.openxmlformats.org/officeDocument/2006/relationships/hyperlink" Target="https://i360lightning.zendesk.com/hc/en-us/articles/14139954090903-Glossary-of-Terms-by-Object-" TargetMode="External" Id="rId35" /><Relationship Type="http://schemas.openxmlformats.org/officeDocument/2006/relationships/hyperlink" Target="https://i360lightning.zendesk.com/hc/en-us/articles/14662130492183-Schedule-Sales-Appointment" TargetMode="External" Id="rId43" /><Relationship Type="http://schemas.openxmlformats.org/officeDocument/2006/relationships/hyperlink" Target="https://i360lightning.zendesk.com/hc/en-us/articles/16487952308119-Apply-Payments-to-Sales-and-Projects-" TargetMode="External" Id="rId48" /><Relationship Type="http://schemas.openxmlformats.org/officeDocument/2006/relationships/hyperlink" Target="https://i360lightning.zendesk.com/hc/en-us/articles/17627136301975-Lifecycle-Email-Communications-Guide" TargetMode="External" Id="rId56" /><Relationship Type="http://schemas.openxmlformats.org/officeDocument/2006/relationships/footnotes" Target="footnotes.xml" Id="rId8" /><Relationship Type="http://schemas.openxmlformats.org/officeDocument/2006/relationships/hyperlink" Target="https://i360lightning.zendesk.com/hc/en-us/articles/16595983070871-Create-Projects-Using-Project-Templates-" TargetMode="External" Id="rId51" /><Relationship Type="http://schemas.openxmlformats.org/officeDocument/2006/relationships/customXml" Target="../customXml/item3.xml" Id="rId3" /><Relationship Type="http://schemas.openxmlformats.org/officeDocument/2006/relationships/image" Target="media/image3.png" Id="rId12" /><Relationship Type="http://schemas.openxmlformats.org/officeDocument/2006/relationships/hyperlink" Target="https://i360lightning.zendesk.com/hc/en-us/articles/17157646616471-Object-Relationship-Diagram" TargetMode="External" Id="rId17" /><Relationship Type="http://schemas.openxmlformats.org/officeDocument/2006/relationships/hyperlink" Target="https://i360lightning.zendesk.com/hc/en-us/articles/13390214155031-Set-Organization-Wide-Email-Address" TargetMode="External" Id="rId25" /><Relationship Type="http://schemas.openxmlformats.org/officeDocument/2006/relationships/hyperlink" Target="https://i360lightning.zendesk.com/hc/en-us/articles/14989637680023-Setup-eLead-Endpoint" TargetMode="External" Id="rId33" /><Relationship Type="http://schemas.openxmlformats.org/officeDocument/2006/relationships/hyperlink" Target="https://improveit360.wistia.com/medias/6whp2gag30" TargetMode="External" Id="rId38" /><Relationship Type="http://schemas.openxmlformats.org/officeDocument/2006/relationships/hyperlink" Target="https://i360lightning.zendesk.com/hc/en-us/articles/16306465472279-Sale-Status-and-Status-Detail" TargetMode="External" Id="rId46" /><Relationship Type="http://schemas.openxmlformats.org/officeDocument/2006/relationships/fontTable" Target="fontTable.xml" Id="rId59" /><Relationship Type="http://schemas.openxmlformats.org/officeDocument/2006/relationships/hyperlink" Target="https://i360lightning.zendesk.com/hc/en-us/articles/13345533566743-Set-Lead-Source-Source-Type-Values-" TargetMode="External" Id="rId20" /><Relationship Type="http://schemas.openxmlformats.org/officeDocument/2006/relationships/hyperlink" Target="https://i360lightning.zendesk.com/hc/en-us/articles/15754710303895-Working-with-Products-and-Quote-Templates" TargetMode="External" Id="rId41" /><Relationship Type="http://schemas.openxmlformats.org/officeDocument/2006/relationships/hyperlink" Target="https://i360lightning.zendesk.com/hc/en-us/articles/18142683482647-Report-Date-Ranges-Grouping-and-Sort-Order" TargetMode="External" Id="rId54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i360lightning.zendesk.com/hc/en-us/articles/14365390039063-Account-Page-Video-Walk-thru" TargetMode="External" Id="rId15" /><Relationship Type="http://schemas.openxmlformats.org/officeDocument/2006/relationships/hyperlink" Target="https://i360lightning.zendesk.com/hc/en-us/articles/13348343756439-Set-Global-Territory-Values-" TargetMode="External" Id="rId23" /><Relationship Type="http://schemas.openxmlformats.org/officeDocument/2006/relationships/hyperlink" Target="https://improveit360.wistia.com/medias/3nvbcxbrew" TargetMode="External" Id="rId28" /><Relationship Type="http://schemas.openxmlformats.org/officeDocument/2006/relationships/hyperlink" Target="https://i360lightning.zendesk.com/hc/en-us/articles/14047190823575-Lead-Entry-" TargetMode="External" Id="rId36" /><Relationship Type="http://schemas.openxmlformats.org/officeDocument/2006/relationships/hyperlink" Target="https://i360lightning.zendesk.com/hc/en-us/articles/16305337923735-Adding-Loan-records-to-Quotes-and-Sales" TargetMode="External" Id="rId49" /><Relationship Type="http://schemas.openxmlformats.org/officeDocument/2006/relationships/hyperlink" Target="https://i360lightning.zendesk.com/hc/en-us/articles/17681838073623-How-to-Activate-or-Deactivate-Email-Automations-" TargetMode="External" Id="rId57" /><Relationship Type="http://schemas.openxmlformats.org/officeDocument/2006/relationships/image" Target="media/image1.png" Id="rId10" /><Relationship Type="http://schemas.openxmlformats.org/officeDocument/2006/relationships/hyperlink" Target="https://i360lightning.zendesk.com/hc/en-us/articles/13403659437719-User-Profile-Settings" TargetMode="External" Id="rId31" /><Relationship Type="http://schemas.openxmlformats.org/officeDocument/2006/relationships/hyperlink" Target="https://i360lightning.zendesk.com/hc/en-us/articles/15969138416279-Rescheduling-and-Resulting-Sales-Appointments" TargetMode="External" Id="rId44" /><Relationship Type="http://schemas.openxmlformats.org/officeDocument/2006/relationships/hyperlink" Target="https://i360lightning.zendesk.com/hc/en-us/articles/17795127886615-Reports-and-Dashboard-Guide" TargetMode="External" Id="rId52" /><Relationship Type="http://schemas.openxmlformats.org/officeDocument/2006/relationships/glossaryDocument" Target="glossary/document.xml" Id="rId6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63685B1E440708E9CC6A104DF6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53C05-69B6-414F-8A2F-2CF9063A9F24}"/>
      </w:docPartPr>
      <w:docPartBody>
        <w:p xmlns:wp14="http://schemas.microsoft.com/office/word/2010/wordml" w:rsidR="00B35035" w:rsidP="002644C8" w:rsidRDefault="002644C8" w14:paraId="5F1D87B4" wp14:textId="77777777">
          <w:pPr>
            <w:pStyle w:val="48763685B1E440708E9CC6A104DF67664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62BD05FEE519428A8E8AD3FF851A2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F07CD-8475-44F5-B46B-52EBDD6FB2F8}"/>
      </w:docPartPr>
      <w:docPartBody>
        <w:p xmlns:wp14="http://schemas.microsoft.com/office/word/2010/wordml" w:rsidR="00417A7C" w:rsidP="00001E49" w:rsidRDefault="00001E49" w14:paraId="77DDDB05" wp14:textId="77777777">
          <w:pPr>
            <w:pStyle w:val="62BD05FEE519428A8E8AD3FF851A2F1F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58D0506EDA114ECE8014DA322F5F1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61232-202F-44A0-8109-754509620A2E}"/>
      </w:docPartPr>
      <w:docPartBody>
        <w:p xmlns:wp14="http://schemas.microsoft.com/office/word/2010/wordml" w:rsidR="00417A7C" w:rsidP="00001E49" w:rsidRDefault="00001E49" w14:paraId="0CB21FC6" wp14:textId="77777777">
          <w:pPr>
            <w:pStyle w:val="58D0506EDA114ECE8014DA322F5F130C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E4424BE3758D4278A4B3AF815D9D7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AC5E1-D097-4A3A-B1AF-A2C3B96D634F}"/>
      </w:docPartPr>
      <w:docPartBody>
        <w:p xmlns:wp14="http://schemas.microsoft.com/office/word/2010/wordml" w:rsidR="00417A7C" w:rsidP="00001E49" w:rsidRDefault="00001E49" w14:paraId="511C19B5" wp14:textId="77777777">
          <w:pPr>
            <w:pStyle w:val="E4424BE3758D4278A4B3AF815D9D7594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81AA6B3E683540CD941D7C2CD0012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AAECD-7745-433C-B667-3459CB2B6CC7}"/>
      </w:docPartPr>
      <w:docPartBody>
        <w:p xmlns:wp14="http://schemas.microsoft.com/office/word/2010/wordml" w:rsidR="00417A7C" w:rsidP="00001E49" w:rsidRDefault="00001E49" w14:paraId="1FBFDC64" wp14:textId="77777777">
          <w:pPr>
            <w:pStyle w:val="81AA6B3E683540CD941D7C2CD0012708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3E40D3797AAA48C7907AEAAB9A4D2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04B30-1BE9-4D32-81BF-2950B45A1CA5}"/>
      </w:docPartPr>
      <w:docPartBody>
        <w:p xmlns:wp14="http://schemas.microsoft.com/office/word/2010/wordml" w:rsidR="00417A7C" w:rsidP="00001E49" w:rsidRDefault="00001E49" w14:paraId="51482819" wp14:textId="77777777">
          <w:pPr>
            <w:pStyle w:val="3E40D3797AAA48C7907AEAAB9A4D232F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3BE4F606693F46A2B6A3E5287C16D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57134-45C9-49C4-9507-BB2F355DF19A}"/>
      </w:docPartPr>
      <w:docPartBody>
        <w:p xmlns:wp14="http://schemas.microsoft.com/office/word/2010/wordml" w:rsidR="00417A7C" w:rsidP="00001E49" w:rsidRDefault="00001E49" w14:paraId="5CC36D06" wp14:textId="77777777">
          <w:pPr>
            <w:pStyle w:val="3BE4F606693F46A2B6A3E5287C16D48C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52C4890DFD73428992DD2D89216DC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01D6B-EA0D-4C6A-9F39-A297FFD54B74}"/>
      </w:docPartPr>
      <w:docPartBody>
        <w:p xmlns:wp14="http://schemas.microsoft.com/office/word/2010/wordml" w:rsidR="00417A7C" w:rsidP="00001E49" w:rsidRDefault="00001E49" w14:paraId="33855276" wp14:textId="77777777">
          <w:pPr>
            <w:pStyle w:val="52C4890DFD73428992DD2D89216DC71A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50A206D707A8419892E745BA9838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1BC66-9A44-400D-BC86-C436664B5EDA}"/>
      </w:docPartPr>
      <w:docPartBody>
        <w:p xmlns:wp14="http://schemas.microsoft.com/office/word/2010/wordml" w:rsidR="00417A7C" w:rsidP="00001E49" w:rsidRDefault="00001E49" w14:paraId="7E1658D8" wp14:textId="77777777">
          <w:pPr>
            <w:pStyle w:val="50A206D707A8419892E745BA9838E2DF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114F8A80BAB743D587045D28ACFD7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5EA1E-866F-4F10-A2A8-AA3A5B989285}"/>
      </w:docPartPr>
      <w:docPartBody>
        <w:p xmlns:wp14="http://schemas.microsoft.com/office/word/2010/wordml" w:rsidR="00417A7C" w:rsidP="00001E49" w:rsidRDefault="00001E49" w14:paraId="2B6856D3" wp14:textId="77777777">
          <w:pPr>
            <w:pStyle w:val="114F8A80BAB743D587045D28ACFD7163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FA54C831C4B8495BA3F352A14C56B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6CF57-2622-4DBB-91F1-D7C44AB66329}"/>
      </w:docPartPr>
      <w:docPartBody>
        <w:p xmlns:wp14="http://schemas.microsoft.com/office/word/2010/wordml" w:rsidR="00417A7C" w:rsidP="00001E49" w:rsidRDefault="00001E49" w14:paraId="26CAAF26" wp14:textId="77777777">
          <w:pPr>
            <w:pStyle w:val="FA54C831C4B8495BA3F352A14C56B1B7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9EABAE18F2D5446CB0BE77EB840C7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9B43A-3175-4A6C-AC15-ABE73D612A31}"/>
      </w:docPartPr>
      <w:docPartBody>
        <w:p xmlns:wp14="http://schemas.microsoft.com/office/word/2010/wordml" w:rsidR="00417A7C" w:rsidP="00001E49" w:rsidRDefault="00001E49" w14:paraId="4BDA21F6" wp14:textId="77777777">
          <w:pPr>
            <w:pStyle w:val="9EABAE18F2D5446CB0BE77EB840C7B8D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6D8869EA7B1A4193915974336AB16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2ACB9-0B66-41D1-ACEC-CDC0CBD0F2F7}"/>
      </w:docPartPr>
      <w:docPartBody>
        <w:p xmlns:wp14="http://schemas.microsoft.com/office/word/2010/wordml" w:rsidR="001022A1" w:rsidP="003E49C6" w:rsidRDefault="003E49C6" w14:paraId="4BB2F5DC" wp14:textId="77777777">
          <w:pPr>
            <w:pStyle w:val="6D8869EA7B1A4193915974336AB16D3E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58C1AE4A8D604358A25DAF4524F03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4AF7-9130-4EED-9E63-F92FC5CDEB63}"/>
      </w:docPartPr>
      <w:docPartBody>
        <w:p xmlns:wp14="http://schemas.microsoft.com/office/word/2010/wordml" w:rsidR="00796E20" w:rsidRDefault="00796E20" w14:paraId="44B4A06B" wp14:textId="77777777">
          <w:pPr>
            <w:pStyle w:val="58C1AE4A8D604358A25DAF4524F03ABD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EF743B224EE1405CA3F58A2316E1F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AEF46-1AF8-49FA-B955-D8D71F1C9EC2}"/>
      </w:docPartPr>
      <w:docPartBody>
        <w:p xmlns:wp14="http://schemas.microsoft.com/office/word/2010/wordml" w:rsidR="00796E20" w:rsidRDefault="00796E20" w14:paraId="7186F9D5" wp14:textId="77777777">
          <w:pPr>
            <w:pStyle w:val="EF743B224EE1405CA3F58A2316E1F65B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BF10040D2AAC4BBB91B2FA97E91B4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B15E-583B-4552-A119-A473DE0B19F5}"/>
      </w:docPartPr>
      <w:docPartBody>
        <w:p xmlns:wp14="http://schemas.microsoft.com/office/word/2010/wordml" w:rsidR="00796E20" w:rsidRDefault="00796E20" w14:paraId="1DE552FE" wp14:textId="77777777">
          <w:pPr>
            <w:pStyle w:val="BF10040D2AAC4BBB91B2FA97E91B473B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AC53EA4D17F24732ACFB32FD5DF87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BF44C-4768-41F7-A637-DBF2734C0024}"/>
      </w:docPartPr>
      <w:docPartBody>
        <w:p xmlns:wp14="http://schemas.microsoft.com/office/word/2010/wordml" w:rsidR="00796E20" w:rsidRDefault="00796E20" w14:paraId="0D77578A" wp14:textId="77777777">
          <w:pPr>
            <w:pStyle w:val="AC53EA4D17F24732ACFB32FD5DF870F3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86C9C1D41374467E9CDA201C85E52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4E1F8-2E36-4EED-A5EC-0C4237032D88}"/>
      </w:docPartPr>
      <w:docPartBody>
        <w:p xmlns:wp14="http://schemas.microsoft.com/office/word/2010/wordml" w:rsidR="00BC6428" w:rsidP="00BF1D95" w:rsidRDefault="00BF1D95" w14:paraId="1621BF40" wp14:textId="77777777">
          <w:pPr>
            <w:pStyle w:val="86C9C1D41374467E9CDA201C85E52425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7BC4D271A2DE47C1B1D9B89496F7B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1D351-4762-4B57-913A-532E837A4231}"/>
      </w:docPartPr>
      <w:docPartBody>
        <w:p xmlns:wp14="http://schemas.microsoft.com/office/word/2010/wordml" w:rsidR="00BC6428" w:rsidP="00BF1D95" w:rsidRDefault="00BF1D95" w14:paraId="6B06DC0A" wp14:textId="77777777">
          <w:pPr>
            <w:pStyle w:val="7BC4D271A2DE47C1B1D9B89496F7B3AC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35F3E0CFAC914131A08A8726E3A62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2E703-8DAD-4746-97FC-AE54D8BE2A43}"/>
      </w:docPartPr>
      <w:docPartBody>
        <w:p xmlns:wp14="http://schemas.microsoft.com/office/word/2010/wordml" w:rsidR="00BC6428" w:rsidP="00BF1D95" w:rsidRDefault="00BF1D95" w14:paraId="5DA0819F" wp14:textId="77777777">
          <w:pPr>
            <w:pStyle w:val="35F3E0CFAC914131A08A8726E3A6230E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7FC7973D023B4BE2A1290CCF37C31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66217-B7E9-48A2-884A-0D777E6939F5}"/>
      </w:docPartPr>
      <w:docPartBody>
        <w:p xmlns:wp14="http://schemas.microsoft.com/office/word/2010/wordml" w:rsidR="00BC6428" w:rsidP="00BF1D95" w:rsidRDefault="00BF1D95" w14:paraId="21AD6656" wp14:textId="77777777">
          <w:pPr>
            <w:pStyle w:val="7FC7973D023B4BE2A1290CCF37C31536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65CCEE679EC94A7FAE10E78E0A6B5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1BAC7-3174-47AD-B6CA-8597988CACBE}"/>
      </w:docPartPr>
      <w:docPartBody>
        <w:p xmlns:wp14="http://schemas.microsoft.com/office/word/2010/wordml" w:rsidR="00BC6428" w:rsidP="00BF1D95" w:rsidRDefault="00BF1D95" w14:paraId="26B8E8FC" wp14:textId="77777777">
          <w:pPr>
            <w:pStyle w:val="65CCEE679EC94A7FAE10E78E0A6B59A3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65AC1878220F4E4A9550FE71A30DC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B913F-1B2E-49D7-8C1A-84CC68AF34F0}"/>
      </w:docPartPr>
      <w:docPartBody>
        <w:p xmlns:wp14="http://schemas.microsoft.com/office/word/2010/wordml" w:rsidR="00BC6428" w:rsidP="00BF1D95" w:rsidRDefault="00BF1D95" w14:paraId="750BB90C" wp14:textId="77777777">
          <w:pPr>
            <w:pStyle w:val="65AC1878220F4E4A9550FE71A30DC2FE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68B9D888572444A0B000BE47CBF71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1B01A-C5CE-4379-B07B-E68818522F7C}"/>
      </w:docPartPr>
      <w:docPartBody>
        <w:p xmlns:wp14="http://schemas.microsoft.com/office/word/2010/wordml" w:rsidR="00C63A51" w:rsidP="00C270D2" w:rsidRDefault="00C270D2" w14:paraId="103A638D" wp14:textId="77777777">
          <w:pPr>
            <w:pStyle w:val="68B9D888572444A0B000BE47CBF71EE4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DEF321C7953D49CD94E05ADCFDAAD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6551A-A7AE-4F97-B2E2-4F8187520EA3}"/>
      </w:docPartPr>
      <w:docPartBody>
        <w:p xmlns:wp14="http://schemas.microsoft.com/office/word/2010/wordml" w:rsidR="00C63A51" w:rsidP="00C270D2" w:rsidRDefault="00C270D2" w14:paraId="53A63348" wp14:textId="77777777">
          <w:pPr>
            <w:pStyle w:val="DEF321C7953D49CD94E05ADCFDAAD4B4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BF131B4183954F46B3076419A9468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ED3DE-7EE5-4B13-8A3C-6E56CB6A65C5}"/>
      </w:docPartPr>
      <w:docPartBody>
        <w:p xmlns:wp14="http://schemas.microsoft.com/office/word/2010/wordml" w:rsidR="004048DD" w:rsidP="00C63A51" w:rsidRDefault="00C63A51" w14:paraId="6FA0DE1A" wp14:textId="77777777">
          <w:pPr>
            <w:pStyle w:val="BF131B4183954F46B3076419A9468A88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D72983C1C0944E238039B047E32C9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0CDB6-32DB-4E81-B91B-71EE680AE130}"/>
      </w:docPartPr>
      <w:docPartBody>
        <w:p xmlns:wp14="http://schemas.microsoft.com/office/word/2010/wordml" w:rsidR="00A33CE6" w:rsidRDefault="00A33CE6" w14:paraId="70FBEB6B" wp14:textId="77777777">
          <w:pPr>
            <w:pStyle w:val="D72983C1C0944E238039B047E32C905D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59DBD600758949B6B347D28460DBA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47516-8563-4E32-B4B8-7F8B13B9A7BA}"/>
      </w:docPartPr>
      <w:docPartBody>
        <w:p xmlns:wp14="http://schemas.microsoft.com/office/word/2010/wordml" w:rsidR="00A33CE6" w:rsidRDefault="00A33CE6" w14:paraId="1D57446D" wp14:textId="77777777">
          <w:pPr>
            <w:pStyle w:val="59DBD600758949B6B347D28460DBACCE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5A07195548A940FDAC195E9248A1C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0855E-8965-40D8-B90C-B53FBCBF0C90}"/>
      </w:docPartPr>
      <w:docPartBody>
        <w:p xmlns:wp14="http://schemas.microsoft.com/office/word/2010/wordml" w:rsidR="00A33CE6" w:rsidRDefault="00A33CE6" w14:paraId="40C906B3" wp14:textId="77777777">
          <w:pPr>
            <w:pStyle w:val="5A07195548A940FDAC195E9248A1C8B2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9B65AAF893EC4D97A2195FB19DD88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D3A8F-A490-447B-9EFA-2C1C704A089F}"/>
      </w:docPartPr>
      <w:docPartBody>
        <w:p xmlns:wp14="http://schemas.microsoft.com/office/word/2010/wordml" w:rsidR="00A33CE6" w:rsidRDefault="00A33CE6" w14:paraId="5CC3FDDB" wp14:textId="77777777">
          <w:pPr>
            <w:pStyle w:val="9B65AAF893EC4D97A2195FB19DD88D9D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DF885785A6AE49AD9ABEC165B894B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D317D-1B3F-4AA0-9E61-B30BC2C929FF}"/>
      </w:docPartPr>
      <w:docPartBody>
        <w:p xmlns:wp14="http://schemas.microsoft.com/office/word/2010/wordml" w:rsidR="00A33CE6" w:rsidRDefault="00A33CE6" w14:paraId="6FD6FB08" wp14:textId="77777777">
          <w:pPr>
            <w:pStyle w:val="DF885785A6AE49AD9ABEC165B894B246"/>
          </w:pPr>
          <w:r>
            <w:rPr>
              <w:b/>
              <w:bCs/>
            </w:rPr>
            <w:t>Enter Date Completed</w:t>
          </w:r>
        </w:p>
      </w:docPartBody>
    </w:docPart>
    <w:docPart>
      <w:docPartPr>
        <w:name w:val="10D8847F405641889B2EA64EC8436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0CCCF-3E4E-4233-BE06-9B32ADB95AF6}"/>
      </w:docPartPr>
      <w:docPartBody>
        <w:p xmlns:wp14="http://schemas.microsoft.com/office/word/2010/wordml" w:rsidR="00A33CE6" w:rsidRDefault="00A33CE6" w14:paraId="14C9330D" wp14:textId="77777777">
          <w:pPr>
            <w:pStyle w:val="10D8847F405641889B2EA64EC8436F8A"/>
          </w:pPr>
          <w:r>
            <w:rPr>
              <w:b/>
              <w:bCs/>
            </w:rPr>
            <w:t>Enter Date Completed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C8"/>
    <w:rsid w:val="00001E49"/>
    <w:rsid w:val="00045D99"/>
    <w:rsid w:val="000B21F9"/>
    <w:rsid w:val="000F348B"/>
    <w:rsid w:val="001022A1"/>
    <w:rsid w:val="001134F1"/>
    <w:rsid w:val="00140CEA"/>
    <w:rsid w:val="0016194D"/>
    <w:rsid w:val="0022409E"/>
    <w:rsid w:val="00232D58"/>
    <w:rsid w:val="002355DE"/>
    <w:rsid w:val="002363B1"/>
    <w:rsid w:val="002644C8"/>
    <w:rsid w:val="003732DF"/>
    <w:rsid w:val="003A68E3"/>
    <w:rsid w:val="003E49C6"/>
    <w:rsid w:val="004048DD"/>
    <w:rsid w:val="00414B18"/>
    <w:rsid w:val="00417A7C"/>
    <w:rsid w:val="004D37A2"/>
    <w:rsid w:val="00592F32"/>
    <w:rsid w:val="005C6B00"/>
    <w:rsid w:val="00612803"/>
    <w:rsid w:val="00685126"/>
    <w:rsid w:val="007343B7"/>
    <w:rsid w:val="00796E20"/>
    <w:rsid w:val="00835411"/>
    <w:rsid w:val="008468BC"/>
    <w:rsid w:val="00913790"/>
    <w:rsid w:val="00A33CE6"/>
    <w:rsid w:val="00AF5EFD"/>
    <w:rsid w:val="00B26F14"/>
    <w:rsid w:val="00B35035"/>
    <w:rsid w:val="00B358F6"/>
    <w:rsid w:val="00B65DB5"/>
    <w:rsid w:val="00BC44B2"/>
    <w:rsid w:val="00BC6428"/>
    <w:rsid w:val="00BE6D6C"/>
    <w:rsid w:val="00BF1D95"/>
    <w:rsid w:val="00BF2B1A"/>
    <w:rsid w:val="00C2005E"/>
    <w:rsid w:val="00C270D2"/>
    <w:rsid w:val="00C63A51"/>
    <w:rsid w:val="00C84C17"/>
    <w:rsid w:val="00CC607E"/>
    <w:rsid w:val="00E069C7"/>
    <w:rsid w:val="00E17A00"/>
    <w:rsid w:val="00E30CC6"/>
    <w:rsid w:val="00E71F2F"/>
    <w:rsid w:val="00EB5E94"/>
    <w:rsid w:val="00EE3D1F"/>
    <w:rsid w:val="00FE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44C8"/>
    <w:rPr>
      <w:color w:val="808080"/>
    </w:rPr>
  </w:style>
  <w:style w:type="paragraph" w:customStyle="1" w:styleId="48763685B1E440708E9CC6A104DF67664">
    <w:name w:val="48763685B1E440708E9CC6A104DF67664"/>
    <w:rsid w:val="002644C8"/>
    <w:pPr>
      <w:spacing w:after="120" w:line="264" w:lineRule="auto"/>
    </w:pPr>
    <w:rPr>
      <w:sz w:val="20"/>
      <w:szCs w:val="20"/>
    </w:rPr>
  </w:style>
  <w:style w:type="paragraph" w:customStyle="1" w:styleId="62BD05FEE519428A8E8AD3FF851A2F1F">
    <w:name w:val="62BD05FEE519428A8E8AD3FF851A2F1F"/>
    <w:rsid w:val="00001E49"/>
  </w:style>
  <w:style w:type="paragraph" w:customStyle="1" w:styleId="58D0506EDA114ECE8014DA322F5F130C">
    <w:name w:val="58D0506EDA114ECE8014DA322F5F130C"/>
    <w:rsid w:val="00001E49"/>
  </w:style>
  <w:style w:type="paragraph" w:customStyle="1" w:styleId="E4424BE3758D4278A4B3AF815D9D7594">
    <w:name w:val="E4424BE3758D4278A4B3AF815D9D7594"/>
    <w:rsid w:val="00001E49"/>
  </w:style>
  <w:style w:type="paragraph" w:customStyle="1" w:styleId="81AA6B3E683540CD941D7C2CD0012708">
    <w:name w:val="81AA6B3E683540CD941D7C2CD0012708"/>
    <w:rsid w:val="00001E49"/>
  </w:style>
  <w:style w:type="paragraph" w:customStyle="1" w:styleId="3E40D3797AAA48C7907AEAAB9A4D232F">
    <w:name w:val="3E40D3797AAA48C7907AEAAB9A4D232F"/>
    <w:rsid w:val="00001E49"/>
  </w:style>
  <w:style w:type="paragraph" w:customStyle="1" w:styleId="3BE4F606693F46A2B6A3E5287C16D48C">
    <w:name w:val="3BE4F606693F46A2B6A3E5287C16D48C"/>
    <w:rsid w:val="00001E49"/>
  </w:style>
  <w:style w:type="paragraph" w:customStyle="1" w:styleId="52C4890DFD73428992DD2D89216DC71A">
    <w:name w:val="52C4890DFD73428992DD2D89216DC71A"/>
    <w:rsid w:val="00001E49"/>
  </w:style>
  <w:style w:type="paragraph" w:customStyle="1" w:styleId="50A206D707A8419892E745BA9838E2DF">
    <w:name w:val="50A206D707A8419892E745BA9838E2DF"/>
    <w:rsid w:val="00001E49"/>
  </w:style>
  <w:style w:type="paragraph" w:customStyle="1" w:styleId="114F8A80BAB743D587045D28ACFD7163">
    <w:name w:val="114F8A80BAB743D587045D28ACFD7163"/>
    <w:rsid w:val="00001E49"/>
  </w:style>
  <w:style w:type="paragraph" w:customStyle="1" w:styleId="FA54C831C4B8495BA3F352A14C56B1B7">
    <w:name w:val="FA54C831C4B8495BA3F352A14C56B1B7"/>
    <w:rsid w:val="00001E49"/>
  </w:style>
  <w:style w:type="paragraph" w:customStyle="1" w:styleId="58C1AE4A8D604358A25DAF4524F03ABD">
    <w:name w:val="58C1AE4A8D604358A25DAF4524F03ABD"/>
  </w:style>
  <w:style w:type="paragraph" w:customStyle="1" w:styleId="EF743B224EE1405CA3F58A2316E1F65B">
    <w:name w:val="EF743B224EE1405CA3F58A2316E1F65B"/>
  </w:style>
  <w:style w:type="paragraph" w:customStyle="1" w:styleId="BF10040D2AAC4BBB91B2FA97E91B473B">
    <w:name w:val="BF10040D2AAC4BBB91B2FA97E91B473B"/>
  </w:style>
  <w:style w:type="paragraph" w:customStyle="1" w:styleId="AC53EA4D17F24732ACFB32FD5DF870F3">
    <w:name w:val="AC53EA4D17F24732ACFB32FD5DF870F3"/>
  </w:style>
  <w:style w:type="paragraph" w:customStyle="1" w:styleId="9EABAE18F2D5446CB0BE77EB840C7B8D">
    <w:name w:val="9EABAE18F2D5446CB0BE77EB840C7B8D"/>
    <w:rsid w:val="00001E49"/>
  </w:style>
  <w:style w:type="paragraph" w:customStyle="1" w:styleId="6D8869EA7B1A4193915974336AB16D3E">
    <w:name w:val="6D8869EA7B1A4193915974336AB16D3E"/>
    <w:rsid w:val="003E49C6"/>
  </w:style>
  <w:style w:type="paragraph" w:customStyle="1" w:styleId="86C9C1D41374467E9CDA201C85E52425">
    <w:name w:val="86C9C1D41374467E9CDA201C85E52425"/>
    <w:rsid w:val="00BF1D95"/>
    <w:rPr>
      <w:kern w:val="2"/>
      <w14:ligatures w14:val="standardContextual"/>
    </w:rPr>
  </w:style>
  <w:style w:type="paragraph" w:customStyle="1" w:styleId="7BC4D271A2DE47C1B1D9B89496F7B3AC">
    <w:name w:val="7BC4D271A2DE47C1B1D9B89496F7B3AC"/>
    <w:rsid w:val="00BF1D95"/>
    <w:rPr>
      <w:kern w:val="2"/>
      <w14:ligatures w14:val="standardContextual"/>
    </w:rPr>
  </w:style>
  <w:style w:type="paragraph" w:customStyle="1" w:styleId="35F3E0CFAC914131A08A8726E3A6230E">
    <w:name w:val="35F3E0CFAC914131A08A8726E3A6230E"/>
    <w:rsid w:val="00BF1D95"/>
    <w:rPr>
      <w:kern w:val="2"/>
      <w14:ligatures w14:val="standardContextual"/>
    </w:rPr>
  </w:style>
  <w:style w:type="paragraph" w:customStyle="1" w:styleId="7FC7973D023B4BE2A1290CCF37C31536">
    <w:name w:val="7FC7973D023B4BE2A1290CCF37C31536"/>
    <w:rsid w:val="00BF1D95"/>
    <w:rPr>
      <w:kern w:val="2"/>
      <w14:ligatures w14:val="standardContextual"/>
    </w:rPr>
  </w:style>
  <w:style w:type="paragraph" w:customStyle="1" w:styleId="65CCEE679EC94A7FAE10E78E0A6B59A3">
    <w:name w:val="65CCEE679EC94A7FAE10E78E0A6B59A3"/>
    <w:rsid w:val="00BF1D95"/>
    <w:rPr>
      <w:kern w:val="2"/>
      <w14:ligatures w14:val="standardContextual"/>
    </w:rPr>
  </w:style>
  <w:style w:type="paragraph" w:customStyle="1" w:styleId="65AC1878220F4E4A9550FE71A30DC2FE">
    <w:name w:val="65AC1878220F4E4A9550FE71A30DC2FE"/>
    <w:rsid w:val="00BF1D95"/>
    <w:rPr>
      <w:kern w:val="2"/>
      <w14:ligatures w14:val="standardContextual"/>
    </w:rPr>
  </w:style>
  <w:style w:type="paragraph" w:customStyle="1" w:styleId="68B9D888572444A0B000BE47CBF71EE4">
    <w:name w:val="68B9D888572444A0B000BE47CBF71EE4"/>
    <w:rsid w:val="00C270D2"/>
    <w:rPr>
      <w:kern w:val="2"/>
      <w14:ligatures w14:val="standardContextual"/>
    </w:rPr>
  </w:style>
  <w:style w:type="paragraph" w:customStyle="1" w:styleId="DEF321C7953D49CD94E05ADCFDAAD4B4">
    <w:name w:val="DEF321C7953D49CD94E05ADCFDAAD4B4"/>
    <w:rsid w:val="00C270D2"/>
    <w:rPr>
      <w:kern w:val="2"/>
      <w14:ligatures w14:val="standardContextual"/>
    </w:rPr>
  </w:style>
  <w:style w:type="paragraph" w:customStyle="1" w:styleId="BF131B4183954F46B3076419A9468A88">
    <w:name w:val="BF131B4183954F46B3076419A9468A88"/>
    <w:rsid w:val="00C63A51"/>
    <w:rPr>
      <w:kern w:val="2"/>
      <w14:ligatures w14:val="standardContextual"/>
    </w:rPr>
  </w:style>
  <w:style w:type="paragraph" w:customStyle="1" w:styleId="D72983C1C0944E238039B047E32C905D">
    <w:name w:val="D72983C1C0944E238039B047E32C905D"/>
    <w:rPr>
      <w:kern w:val="2"/>
      <w14:ligatures w14:val="standardContextual"/>
    </w:rPr>
  </w:style>
  <w:style w:type="paragraph" w:customStyle="1" w:styleId="59DBD600758949B6B347D28460DBACCE">
    <w:name w:val="59DBD600758949B6B347D28460DBACCE"/>
    <w:rPr>
      <w:kern w:val="2"/>
      <w14:ligatures w14:val="standardContextual"/>
    </w:rPr>
  </w:style>
  <w:style w:type="paragraph" w:customStyle="1" w:styleId="5A07195548A940FDAC195E9248A1C8B2">
    <w:name w:val="5A07195548A940FDAC195E9248A1C8B2"/>
    <w:rPr>
      <w:kern w:val="2"/>
      <w14:ligatures w14:val="standardContextual"/>
    </w:rPr>
  </w:style>
  <w:style w:type="paragraph" w:customStyle="1" w:styleId="9B65AAF893EC4D97A2195FB19DD88D9D">
    <w:name w:val="9B65AAF893EC4D97A2195FB19DD88D9D"/>
    <w:rPr>
      <w:kern w:val="2"/>
      <w14:ligatures w14:val="standardContextual"/>
    </w:rPr>
  </w:style>
  <w:style w:type="paragraph" w:customStyle="1" w:styleId="DF885785A6AE49AD9ABEC165B894B246">
    <w:name w:val="DF885785A6AE49AD9ABEC165B894B246"/>
    <w:rPr>
      <w:kern w:val="2"/>
      <w14:ligatures w14:val="standardContextual"/>
    </w:rPr>
  </w:style>
  <w:style w:type="paragraph" w:customStyle="1" w:styleId="10D8847F405641889B2EA64EC8436F8A">
    <w:name w:val="10D8847F405641889B2EA64EC8436F8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lutionsConsultant xmlns="71a49d75-1904-467c-b5d1-e7d136283724" xsi:nil="true"/>
    <SharedWithUsers xmlns="d9624de5-68db-471e-976c-7286e56be350">
      <UserInfo>
        <DisplayName>Brett Krupp</DisplayName>
        <AccountId>109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EF136F05E7034B8C190AE06700A01A" ma:contentTypeVersion="12" ma:contentTypeDescription="Create a new document." ma:contentTypeScope="" ma:versionID="d0dd7287c8157fab1bdfbfff9c187dc2">
  <xsd:schema xmlns:xsd="http://www.w3.org/2001/XMLSchema" xmlns:xs="http://www.w3.org/2001/XMLSchema" xmlns:p="http://schemas.microsoft.com/office/2006/metadata/properties" xmlns:ns2="71a49d75-1904-467c-b5d1-e7d136283724" xmlns:ns3="d9624de5-68db-471e-976c-7286e56be350" targetNamespace="http://schemas.microsoft.com/office/2006/metadata/properties" ma:root="true" ma:fieldsID="9106fce690a476ba6d2aa6c5a2f4ea28" ns2:_="" ns3:_="">
    <xsd:import namespace="71a49d75-1904-467c-b5d1-e7d136283724"/>
    <xsd:import namespace="d9624de5-68db-471e-976c-7286e56be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SolutionsConsultant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49d75-1904-467c-b5d1-e7d136283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olutionsConsultant" ma:index="14" nillable="true" ma:displayName="Solutions Consultant" ma:format="Dropdown" ma:internalName="SolutionsConsultant">
      <xsd:simpleType>
        <xsd:restriction base="dms:Choice">
          <xsd:enumeration value="Amy"/>
          <xsd:enumeration value="Erica"/>
          <xsd:enumeration value="Megan"/>
          <xsd:enumeration value="Rick"/>
          <xsd:enumeration value="Rusty"/>
          <xsd:enumeration value="Travis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24de5-68db-471e-976c-7286e56be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DBD23B-1728-4ADE-98C5-D0690AB7EFAE}">
  <ds:schemaRefs>
    <ds:schemaRef ds:uri="http://schemas.microsoft.com/office/2006/metadata/properties"/>
    <ds:schemaRef ds:uri="http://schemas.microsoft.com/office/infopath/2007/PartnerControls"/>
    <ds:schemaRef ds:uri="71a49d75-1904-467c-b5d1-e7d136283724"/>
    <ds:schemaRef ds:uri="d9624de5-68db-471e-976c-7286e56be350"/>
  </ds:schemaRefs>
</ds:datastoreItem>
</file>

<file path=customXml/itemProps2.xml><?xml version="1.0" encoding="utf-8"?>
<ds:datastoreItem xmlns:ds="http://schemas.openxmlformats.org/officeDocument/2006/customXml" ds:itemID="{33083864-5E44-44CA-9E0F-A82EAB652B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3DE66-8356-4AC3-9E28-A621C533E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49d75-1904-467c-b5d1-e7d136283724"/>
    <ds:schemaRef ds:uri="d9624de5-68db-471e-976c-7286e56be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Tara McLoughlin</dc:creator>
  <keywords/>
  <dc:description/>
  <lastModifiedBy>Maddie Petersen</lastModifiedBy>
  <revision>27</revision>
  <lastPrinted>2020-09-02T21:03:00.0000000Z</lastPrinted>
  <dcterms:created xsi:type="dcterms:W3CDTF">2024-02-06T16:55:00.0000000Z</dcterms:created>
  <dcterms:modified xsi:type="dcterms:W3CDTF">2026-05-11T20:44:55.2960255Z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0x01010050EF136F05E7034B8C190AE06700A01A</vt:lpwstr>
  </property>
</Properties>
</file>